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3B886">
      <w:pPr>
        <w:pStyle w:val="13"/>
        <w:keepNext w:val="0"/>
        <w:keepLines w:val="0"/>
        <w:pageBreakBefore w:val="0"/>
        <w:widowControl/>
        <w:kinsoku/>
        <w:wordWrap/>
        <w:overflowPunct/>
        <w:topLinePunct w:val="0"/>
        <w:autoSpaceDE/>
        <w:autoSpaceDN/>
        <w:bidi w:val="0"/>
        <w:adjustRightInd w:val="0"/>
        <w:snapToGrid w:val="0"/>
        <w:spacing w:line="560" w:lineRule="exact"/>
        <w:ind w:left="0" w:firstLine="0" w:firstLineChars="0"/>
        <w:textAlignment w:val="auto"/>
        <w:rPr>
          <w:rFonts w:hint="default" w:ascii="Times New Roman" w:hAnsi="Times New Roman" w:eastAsia="方正黑体_GBK" w:cs="Times New Roman"/>
          <w:kern w:val="0"/>
          <w:sz w:val="36"/>
          <w:szCs w:val="36"/>
          <w:lang w:val="en-US" w:eastAsia="zh-CN" w:bidi="ar-SA"/>
        </w:rPr>
      </w:pPr>
      <w:r>
        <w:rPr>
          <w:rFonts w:hint="default" w:ascii="Times New Roman" w:hAnsi="Times New Roman" w:eastAsia="方正黑体_GBK" w:cs="Times New Roman"/>
          <w:kern w:val="0"/>
          <w:sz w:val="36"/>
          <w:szCs w:val="36"/>
          <w:lang w:val="en-US" w:eastAsia="zh-CN" w:bidi="ar-SA"/>
        </w:rPr>
        <w:t>附件</w:t>
      </w:r>
    </w:p>
    <w:p w14:paraId="2389482D">
      <w:pPr>
        <w:keepNext w:val="0"/>
        <w:keepLines w:val="0"/>
        <w:pageBreakBefore w:val="0"/>
        <w:widowControl/>
        <w:kinsoku/>
        <w:wordWrap/>
        <w:overflowPunct/>
        <w:topLinePunct w:val="0"/>
        <w:autoSpaceDE/>
        <w:autoSpaceDN/>
        <w:bidi w:val="0"/>
        <w:adjustRightInd/>
        <w:snapToGrid/>
        <w:spacing w:after="280" w:line="700" w:lineRule="exact"/>
        <w:jc w:val="center"/>
        <w:textAlignment w:val="auto"/>
        <w:rPr>
          <w:rFonts w:hint="default" w:ascii="Times New Roman" w:hAnsi="Times New Roman" w:eastAsia="方正小标宋简体" w:cs="Times New Roman"/>
          <w:bCs/>
          <w:sz w:val="44"/>
          <w:szCs w:val="44"/>
          <w:lang w:val="en-US" w:eastAsia="zh-CN" w:bidi="ar-SA"/>
        </w:rPr>
      </w:pPr>
      <w:r>
        <w:rPr>
          <w:rFonts w:ascii="Times New Roman" w:hAnsi="Times New Roman" w:eastAsia="方正小标宋简体" w:cs="Times New Roman"/>
          <w:bCs/>
          <w:sz w:val="44"/>
          <w:szCs w:val="44"/>
          <w:lang w:val="en-US" w:eastAsia="zh-CN" w:bidi="ar-SA"/>
        </w:rPr>
        <w:t>比选</w:t>
      </w:r>
      <w:r>
        <w:rPr>
          <w:rFonts w:hint="default" w:ascii="Times New Roman" w:hAnsi="Times New Roman" w:eastAsia="方正小标宋简体" w:cs="Times New Roman"/>
          <w:bCs/>
          <w:sz w:val="44"/>
          <w:szCs w:val="44"/>
          <w:lang w:val="en-US" w:eastAsia="zh-CN" w:bidi="ar-SA"/>
        </w:rPr>
        <w:t>评分细则</w:t>
      </w:r>
      <w:bookmarkStart w:id="0" w:name="_GoBack"/>
      <w:bookmarkEnd w:id="0"/>
    </w:p>
    <w:tbl>
      <w:tblPr>
        <w:tblStyle w:val="9"/>
        <w:tblpPr w:leftFromText="180" w:rightFromText="180" w:vertAnchor="text" w:tblpXSpec="center" w:tblpY="1"/>
        <w:tblOverlap w:val="never"/>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380"/>
        <w:gridCol w:w="930"/>
        <w:gridCol w:w="5636"/>
      </w:tblGrid>
      <w:tr w14:paraId="222E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061FB3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黑体"/>
                <w:bCs/>
                <w:sz w:val="30"/>
                <w:szCs w:val="30"/>
                <w:lang w:bidi="ar-SA"/>
              </w:rPr>
            </w:pPr>
            <w:r>
              <w:rPr>
                <w:rFonts w:hint="default" w:eastAsia="黑体"/>
                <w:bCs/>
                <w:sz w:val="30"/>
                <w:szCs w:val="30"/>
                <w:lang w:bidi="ar-SA"/>
              </w:rPr>
              <w:t>序号</w:t>
            </w:r>
          </w:p>
        </w:tc>
        <w:tc>
          <w:tcPr>
            <w:tcW w:w="1380" w:type="dxa"/>
            <w:tcBorders>
              <w:top w:val="single" w:color="auto" w:sz="4" w:space="0"/>
              <w:left w:val="nil"/>
              <w:bottom w:val="single" w:color="auto" w:sz="4" w:space="0"/>
              <w:right w:val="single" w:color="auto" w:sz="4" w:space="0"/>
            </w:tcBorders>
            <w:noWrap w:val="0"/>
            <w:vAlign w:val="center"/>
          </w:tcPr>
          <w:p w14:paraId="5125F5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黑体"/>
                <w:bCs/>
                <w:sz w:val="30"/>
                <w:szCs w:val="30"/>
                <w:lang w:bidi="ar-SA"/>
              </w:rPr>
            </w:pPr>
            <w:r>
              <w:rPr>
                <w:rFonts w:hint="default" w:eastAsia="黑体"/>
                <w:bCs/>
                <w:sz w:val="30"/>
                <w:szCs w:val="30"/>
                <w:lang w:bidi="ar-SA"/>
              </w:rPr>
              <w:t>评分</w:t>
            </w:r>
          </w:p>
          <w:p w14:paraId="7ACC0A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黑体"/>
                <w:bCs/>
                <w:sz w:val="30"/>
                <w:szCs w:val="30"/>
                <w:lang w:bidi="ar-SA"/>
              </w:rPr>
            </w:pPr>
            <w:r>
              <w:rPr>
                <w:rFonts w:hint="default" w:eastAsia="黑体"/>
                <w:bCs/>
                <w:sz w:val="30"/>
                <w:szCs w:val="30"/>
                <w:lang w:bidi="ar-SA"/>
              </w:rPr>
              <w:t>因素</w:t>
            </w:r>
          </w:p>
        </w:tc>
        <w:tc>
          <w:tcPr>
            <w:tcW w:w="930" w:type="dxa"/>
            <w:tcBorders>
              <w:top w:val="single" w:color="auto" w:sz="4" w:space="0"/>
              <w:left w:val="nil"/>
              <w:bottom w:val="single" w:color="auto" w:sz="4" w:space="0"/>
              <w:right w:val="single" w:color="auto" w:sz="4" w:space="0"/>
            </w:tcBorders>
            <w:noWrap w:val="0"/>
            <w:vAlign w:val="center"/>
          </w:tcPr>
          <w:p w14:paraId="13B1B4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黑体"/>
                <w:bCs/>
                <w:sz w:val="30"/>
                <w:szCs w:val="30"/>
                <w:lang w:bidi="ar-SA"/>
              </w:rPr>
            </w:pPr>
            <w:r>
              <w:rPr>
                <w:rFonts w:hint="default" w:eastAsia="黑体"/>
                <w:bCs/>
                <w:sz w:val="30"/>
                <w:szCs w:val="30"/>
                <w:lang w:bidi="ar-SA"/>
              </w:rPr>
              <w:t>权重</w:t>
            </w:r>
          </w:p>
        </w:tc>
        <w:tc>
          <w:tcPr>
            <w:tcW w:w="5636" w:type="dxa"/>
            <w:tcBorders>
              <w:top w:val="single" w:color="auto" w:sz="4" w:space="0"/>
              <w:left w:val="nil"/>
              <w:bottom w:val="single" w:color="auto" w:sz="4" w:space="0"/>
              <w:right w:val="single" w:color="auto" w:sz="4" w:space="0"/>
            </w:tcBorders>
            <w:noWrap w:val="0"/>
            <w:vAlign w:val="center"/>
          </w:tcPr>
          <w:p w14:paraId="5AC2FF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黑体"/>
                <w:bCs/>
                <w:sz w:val="30"/>
                <w:szCs w:val="30"/>
                <w:lang w:bidi="ar-SA"/>
              </w:rPr>
            </w:pPr>
            <w:r>
              <w:rPr>
                <w:rFonts w:hint="default" w:eastAsia="黑体"/>
                <w:bCs/>
                <w:sz w:val="30"/>
                <w:szCs w:val="30"/>
                <w:lang w:bidi="ar-SA"/>
              </w:rPr>
              <w:t>评分标准</w:t>
            </w:r>
          </w:p>
        </w:tc>
      </w:tr>
      <w:tr w14:paraId="4C4F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6AB790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 w:val="0"/>
                <w:sz w:val="30"/>
                <w:szCs w:val="30"/>
                <w:lang w:bidi="ar-SA"/>
              </w:rPr>
            </w:pPr>
            <w:r>
              <w:rPr>
                <w:rFonts w:hint="default"/>
                <w:b w:val="0"/>
                <w:sz w:val="30"/>
                <w:szCs w:val="30"/>
                <w:lang w:bidi="ar-SA"/>
              </w:rPr>
              <w:t>1</w:t>
            </w:r>
          </w:p>
        </w:tc>
        <w:tc>
          <w:tcPr>
            <w:tcW w:w="1380" w:type="dxa"/>
            <w:tcBorders>
              <w:top w:val="single" w:color="auto" w:sz="4" w:space="0"/>
              <w:left w:val="nil"/>
              <w:bottom w:val="single" w:color="auto" w:sz="4" w:space="0"/>
              <w:right w:val="single" w:color="auto" w:sz="4" w:space="0"/>
            </w:tcBorders>
            <w:noWrap w:val="0"/>
            <w:vAlign w:val="center"/>
          </w:tcPr>
          <w:p w14:paraId="09CB9E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Cs/>
                <w:sz w:val="30"/>
                <w:szCs w:val="30"/>
                <w:lang w:bidi="ar-SA"/>
              </w:rPr>
            </w:pPr>
            <w:r>
              <w:rPr>
                <w:rFonts w:hint="default"/>
                <w:bCs/>
                <w:sz w:val="30"/>
                <w:szCs w:val="30"/>
                <w:lang w:bidi="ar-SA"/>
              </w:rPr>
              <w:t>报  价</w:t>
            </w:r>
          </w:p>
        </w:tc>
        <w:tc>
          <w:tcPr>
            <w:tcW w:w="930" w:type="dxa"/>
            <w:tcBorders>
              <w:top w:val="single" w:color="auto" w:sz="4" w:space="0"/>
              <w:left w:val="nil"/>
              <w:bottom w:val="single" w:color="auto" w:sz="4" w:space="0"/>
              <w:right w:val="single" w:color="auto" w:sz="4" w:space="0"/>
            </w:tcBorders>
            <w:noWrap w:val="0"/>
            <w:vAlign w:val="center"/>
          </w:tcPr>
          <w:p w14:paraId="368DAF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 w:val="0"/>
                <w:sz w:val="30"/>
                <w:szCs w:val="30"/>
                <w:lang w:bidi="ar-SA"/>
              </w:rPr>
            </w:pPr>
            <w:r>
              <w:rPr>
                <w:rFonts w:hint="default"/>
                <w:b w:val="0"/>
                <w:sz w:val="30"/>
                <w:szCs w:val="30"/>
                <w:lang w:bidi="ar-SA"/>
              </w:rPr>
              <w:t>2</w:t>
            </w:r>
            <w:r>
              <w:rPr>
                <w:b w:val="0"/>
                <w:sz w:val="30"/>
                <w:szCs w:val="30"/>
                <w:lang w:bidi="ar-SA"/>
              </w:rPr>
              <w:t>0</w:t>
            </w:r>
            <w:r>
              <w:rPr>
                <w:rFonts w:hint="default"/>
                <w:b w:val="0"/>
                <w:sz w:val="30"/>
                <w:szCs w:val="30"/>
                <w:lang w:bidi="ar-SA"/>
              </w:rPr>
              <w:t>%</w:t>
            </w:r>
          </w:p>
        </w:tc>
        <w:tc>
          <w:tcPr>
            <w:tcW w:w="5636" w:type="dxa"/>
            <w:tcBorders>
              <w:top w:val="single" w:color="auto" w:sz="4" w:space="0"/>
              <w:left w:val="nil"/>
              <w:bottom w:val="single" w:color="auto" w:sz="4" w:space="0"/>
              <w:right w:val="single" w:color="auto" w:sz="4" w:space="0"/>
            </w:tcBorders>
            <w:noWrap w:val="0"/>
            <w:vAlign w:val="center"/>
          </w:tcPr>
          <w:p w14:paraId="236F396D">
            <w:pPr>
              <w:keepNext w:val="0"/>
              <w:keepLines w:val="0"/>
              <w:pageBreakBefore w:val="0"/>
              <w:widowControl/>
              <w:kinsoku/>
              <w:wordWrap/>
              <w:overflowPunct/>
              <w:topLinePunct w:val="0"/>
              <w:autoSpaceDE/>
              <w:autoSpaceDN/>
              <w:bidi w:val="0"/>
              <w:adjustRightInd/>
              <w:snapToGrid/>
              <w:spacing w:line="400" w:lineRule="exact"/>
              <w:ind w:firstLine="599" w:firstLineChars="199"/>
              <w:jc w:val="left"/>
              <w:textAlignment w:val="auto"/>
              <w:rPr>
                <w:rFonts w:hint="default"/>
                <w:bCs/>
                <w:sz w:val="30"/>
                <w:szCs w:val="30"/>
                <w:lang w:bidi="ar-SA"/>
              </w:rPr>
            </w:pPr>
            <w:r>
              <w:rPr>
                <w:rFonts w:hint="default"/>
                <w:bCs/>
                <w:sz w:val="30"/>
                <w:szCs w:val="30"/>
                <w:lang w:bidi="ar-SA"/>
              </w:rPr>
              <w:t>满足比选文件要求且响应价格最低的响应报价作为基准价，其价格分为满分，响应报价得分=</w:t>
            </w:r>
            <w:r>
              <w:rPr>
                <w:bCs/>
                <w:sz w:val="30"/>
                <w:szCs w:val="30"/>
                <w:lang w:bidi="ar-SA"/>
              </w:rPr>
              <w:t>（</w:t>
            </w:r>
            <w:r>
              <w:rPr>
                <w:rFonts w:hint="default"/>
                <w:bCs/>
                <w:sz w:val="30"/>
                <w:szCs w:val="30"/>
                <w:lang w:bidi="ar-SA"/>
              </w:rPr>
              <w:t>基准价／响应报价</w:t>
            </w:r>
            <w:r>
              <w:rPr>
                <w:bCs/>
                <w:sz w:val="30"/>
                <w:szCs w:val="30"/>
                <w:lang w:bidi="ar-SA"/>
              </w:rPr>
              <w:t>）</w:t>
            </w:r>
            <w:r>
              <w:rPr>
                <w:rFonts w:hint="default" w:eastAsia="宋体"/>
                <w:bCs/>
                <w:sz w:val="30"/>
                <w:szCs w:val="30"/>
                <w:lang w:bidi="ar-SA"/>
              </w:rPr>
              <w:t>×</w:t>
            </w:r>
            <w:r>
              <w:rPr>
                <w:rFonts w:hint="default"/>
                <w:bCs/>
                <w:sz w:val="30"/>
                <w:szCs w:val="30"/>
                <w:lang w:bidi="ar-SA"/>
              </w:rPr>
              <w:t>权重×</w:t>
            </w:r>
            <w:r>
              <w:rPr>
                <w:rFonts w:hint="default"/>
                <w:b w:val="0"/>
                <w:sz w:val="30"/>
                <w:szCs w:val="30"/>
                <w:lang w:bidi="ar-SA"/>
              </w:rPr>
              <w:t>100</w:t>
            </w:r>
            <w:r>
              <w:rPr>
                <w:rFonts w:hint="default"/>
                <w:bCs/>
                <w:sz w:val="30"/>
                <w:szCs w:val="30"/>
                <w:lang w:bidi="ar-SA"/>
              </w:rPr>
              <w:t>。</w:t>
            </w:r>
          </w:p>
        </w:tc>
      </w:tr>
      <w:tr w14:paraId="37B2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5A18A0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 w:val="0"/>
                <w:sz w:val="30"/>
                <w:szCs w:val="30"/>
                <w:lang w:bidi="ar-SA"/>
              </w:rPr>
            </w:pPr>
            <w:r>
              <w:rPr>
                <w:rFonts w:hint="default"/>
                <w:b w:val="0"/>
                <w:sz w:val="30"/>
                <w:szCs w:val="30"/>
                <w:lang w:bidi="ar-SA"/>
              </w:rPr>
              <w:t>2</w:t>
            </w:r>
          </w:p>
        </w:tc>
        <w:tc>
          <w:tcPr>
            <w:tcW w:w="1380" w:type="dxa"/>
            <w:tcBorders>
              <w:top w:val="single" w:color="auto" w:sz="4" w:space="0"/>
              <w:left w:val="nil"/>
              <w:bottom w:val="single" w:color="auto" w:sz="4" w:space="0"/>
              <w:right w:val="single" w:color="auto" w:sz="4" w:space="0"/>
            </w:tcBorders>
            <w:noWrap w:val="0"/>
            <w:vAlign w:val="center"/>
          </w:tcPr>
          <w:p w14:paraId="4CED8DC4">
            <w:pPr>
              <w:keepNext w:val="0"/>
              <w:keepLines w:val="0"/>
              <w:pageBreakBefore w:val="0"/>
              <w:widowControl/>
              <w:kinsoku/>
              <w:wordWrap/>
              <w:overflowPunct/>
              <w:topLinePunct w:val="0"/>
              <w:autoSpaceDE/>
              <w:autoSpaceDN/>
              <w:bidi w:val="0"/>
              <w:adjustRightInd/>
              <w:snapToGrid/>
              <w:spacing w:line="400" w:lineRule="exact"/>
              <w:jc w:val="center"/>
              <w:textAlignment w:val="auto"/>
              <w:rPr>
                <w:bCs/>
                <w:sz w:val="30"/>
                <w:szCs w:val="30"/>
                <w:lang w:bidi="ar-SA"/>
              </w:rPr>
            </w:pPr>
            <w:r>
              <w:rPr>
                <w:rFonts w:hint="default"/>
                <w:bCs/>
                <w:sz w:val="30"/>
                <w:szCs w:val="30"/>
                <w:lang w:bidi="ar-SA"/>
              </w:rPr>
              <w:t>服</w:t>
            </w:r>
            <w:r>
              <w:rPr>
                <w:bCs/>
                <w:sz w:val="30"/>
                <w:szCs w:val="30"/>
                <w:lang w:bidi="ar-SA"/>
              </w:rPr>
              <w:t xml:space="preserve">  </w:t>
            </w:r>
            <w:r>
              <w:rPr>
                <w:rFonts w:hint="default"/>
                <w:bCs/>
                <w:sz w:val="30"/>
                <w:szCs w:val="30"/>
                <w:lang w:bidi="ar-SA"/>
              </w:rPr>
              <w:t>务</w:t>
            </w:r>
          </w:p>
          <w:p w14:paraId="0FFA9A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Cs/>
                <w:sz w:val="30"/>
                <w:szCs w:val="30"/>
                <w:lang w:bidi="ar-SA"/>
              </w:rPr>
            </w:pPr>
            <w:r>
              <w:rPr>
                <w:rFonts w:hint="default"/>
                <w:bCs/>
                <w:sz w:val="30"/>
                <w:szCs w:val="30"/>
                <w:lang w:bidi="ar-SA"/>
              </w:rPr>
              <w:t>方</w:t>
            </w:r>
            <w:r>
              <w:rPr>
                <w:bCs/>
                <w:sz w:val="30"/>
                <w:szCs w:val="30"/>
                <w:lang w:bidi="ar-SA"/>
              </w:rPr>
              <w:t xml:space="preserve">  </w:t>
            </w:r>
            <w:r>
              <w:rPr>
                <w:rFonts w:hint="default"/>
                <w:bCs/>
                <w:sz w:val="30"/>
                <w:szCs w:val="30"/>
                <w:lang w:bidi="ar-SA"/>
              </w:rPr>
              <w:t>案</w:t>
            </w:r>
          </w:p>
        </w:tc>
        <w:tc>
          <w:tcPr>
            <w:tcW w:w="930" w:type="dxa"/>
            <w:tcBorders>
              <w:top w:val="single" w:color="auto" w:sz="4" w:space="0"/>
              <w:left w:val="nil"/>
              <w:bottom w:val="single" w:color="auto" w:sz="4" w:space="0"/>
              <w:right w:val="single" w:color="auto" w:sz="4" w:space="0"/>
            </w:tcBorders>
            <w:noWrap w:val="0"/>
            <w:vAlign w:val="center"/>
          </w:tcPr>
          <w:p w14:paraId="129A63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 w:val="0"/>
                <w:sz w:val="30"/>
                <w:szCs w:val="30"/>
                <w:lang w:bidi="ar-SA"/>
              </w:rPr>
            </w:pPr>
            <w:r>
              <w:rPr>
                <w:b w:val="0"/>
                <w:sz w:val="30"/>
                <w:szCs w:val="30"/>
                <w:lang w:bidi="ar-SA"/>
              </w:rPr>
              <w:t>4</w:t>
            </w:r>
            <w:r>
              <w:rPr>
                <w:rFonts w:hint="default"/>
                <w:b w:val="0"/>
                <w:sz w:val="30"/>
                <w:szCs w:val="30"/>
                <w:lang w:bidi="ar-SA"/>
              </w:rPr>
              <w:t>0%</w:t>
            </w:r>
          </w:p>
        </w:tc>
        <w:tc>
          <w:tcPr>
            <w:tcW w:w="5636" w:type="dxa"/>
            <w:tcBorders>
              <w:top w:val="single" w:color="auto" w:sz="4" w:space="0"/>
              <w:left w:val="nil"/>
              <w:bottom w:val="single" w:color="auto" w:sz="4" w:space="0"/>
              <w:right w:val="single" w:color="auto" w:sz="4" w:space="0"/>
            </w:tcBorders>
            <w:noWrap w:val="0"/>
            <w:vAlign w:val="center"/>
          </w:tcPr>
          <w:p w14:paraId="7A98D506">
            <w:pPr>
              <w:keepNext w:val="0"/>
              <w:keepLines w:val="0"/>
              <w:pageBreakBefore w:val="0"/>
              <w:widowControl/>
              <w:kinsoku/>
              <w:wordWrap/>
              <w:overflowPunct/>
              <w:topLinePunct w:val="0"/>
              <w:autoSpaceDE/>
              <w:autoSpaceDN/>
              <w:bidi w:val="0"/>
              <w:adjustRightInd/>
              <w:snapToGrid/>
              <w:spacing w:line="400" w:lineRule="exact"/>
              <w:ind w:firstLine="599" w:firstLineChars="199"/>
              <w:textAlignment w:val="auto"/>
              <w:rPr>
                <w:rFonts w:hint="default"/>
                <w:bCs/>
                <w:sz w:val="30"/>
                <w:szCs w:val="30"/>
                <w:lang w:bidi="ar-SA"/>
              </w:rPr>
            </w:pPr>
            <w:r>
              <w:rPr>
                <w:rFonts w:hint="default"/>
                <w:bCs/>
                <w:sz w:val="30"/>
                <w:szCs w:val="30"/>
                <w:lang w:bidi="ar-SA"/>
              </w:rPr>
              <w:t>根据供应商针对本项目提供的技术服务性方案进行评审，技术服务性方案应包含：活动策划执行方案、医疗保障方案、休假点位选取、服务保障措施方案等内容，服务方案要能够准确分析并满足采购人采购意图。方案优秀</w:t>
            </w:r>
            <w:r>
              <w:rPr>
                <w:b w:val="0"/>
                <w:sz w:val="30"/>
                <w:szCs w:val="30"/>
                <w:lang w:bidi="ar-SA"/>
              </w:rPr>
              <w:t>35</w:t>
            </w:r>
            <w:r>
              <w:rPr>
                <w:rFonts w:hint="default" w:eastAsia="宋体"/>
                <w:b w:val="0"/>
                <w:sz w:val="30"/>
                <w:szCs w:val="30"/>
                <w:lang w:bidi="ar-SA"/>
              </w:rPr>
              <w:t>－</w:t>
            </w:r>
            <w:r>
              <w:rPr>
                <w:b w:val="0"/>
                <w:sz w:val="30"/>
                <w:szCs w:val="30"/>
                <w:lang w:bidi="ar-SA"/>
              </w:rPr>
              <w:t>4</w:t>
            </w:r>
            <w:r>
              <w:rPr>
                <w:rFonts w:hint="default"/>
                <w:b w:val="0"/>
                <w:sz w:val="30"/>
                <w:szCs w:val="30"/>
                <w:lang w:bidi="ar-SA"/>
              </w:rPr>
              <w:t>0</w:t>
            </w:r>
            <w:r>
              <w:rPr>
                <w:rFonts w:hint="default"/>
                <w:bCs/>
                <w:sz w:val="30"/>
                <w:szCs w:val="30"/>
                <w:lang w:bidi="ar-SA"/>
              </w:rPr>
              <w:t>分，较好</w:t>
            </w:r>
            <w:r>
              <w:rPr>
                <w:b w:val="0"/>
                <w:sz w:val="30"/>
                <w:szCs w:val="30"/>
                <w:lang w:bidi="ar-SA"/>
              </w:rPr>
              <w:t>30</w:t>
            </w:r>
            <w:r>
              <w:rPr>
                <w:rFonts w:hint="default" w:eastAsia="宋体"/>
                <w:b w:val="0"/>
                <w:sz w:val="30"/>
                <w:szCs w:val="30"/>
                <w:lang w:bidi="ar-SA"/>
              </w:rPr>
              <w:t>－</w:t>
            </w:r>
            <w:r>
              <w:rPr>
                <w:b w:val="0"/>
                <w:sz w:val="30"/>
                <w:szCs w:val="30"/>
                <w:lang w:bidi="ar-SA"/>
              </w:rPr>
              <w:t>35</w:t>
            </w:r>
            <w:r>
              <w:rPr>
                <w:rFonts w:hint="default"/>
                <w:bCs/>
                <w:sz w:val="30"/>
                <w:szCs w:val="30"/>
                <w:lang w:bidi="ar-SA"/>
              </w:rPr>
              <w:t>分，一般</w:t>
            </w:r>
            <w:r>
              <w:rPr>
                <w:b w:val="0"/>
                <w:sz w:val="30"/>
                <w:szCs w:val="30"/>
                <w:lang w:bidi="ar-SA"/>
              </w:rPr>
              <w:t>20</w:t>
            </w:r>
            <w:r>
              <w:rPr>
                <w:rFonts w:hint="default" w:eastAsia="宋体"/>
                <w:b w:val="0"/>
                <w:sz w:val="30"/>
                <w:szCs w:val="30"/>
                <w:lang w:bidi="ar-SA"/>
              </w:rPr>
              <w:t>－</w:t>
            </w:r>
            <w:r>
              <w:rPr>
                <w:b w:val="0"/>
                <w:sz w:val="30"/>
                <w:szCs w:val="30"/>
                <w:lang w:bidi="ar-SA"/>
              </w:rPr>
              <w:t>3</w:t>
            </w:r>
            <w:r>
              <w:rPr>
                <w:rFonts w:hint="default"/>
                <w:b w:val="0"/>
                <w:sz w:val="30"/>
                <w:szCs w:val="30"/>
                <w:lang w:bidi="ar-SA"/>
              </w:rPr>
              <w:t>0</w:t>
            </w:r>
            <w:r>
              <w:rPr>
                <w:rFonts w:hint="default"/>
                <w:bCs/>
                <w:sz w:val="30"/>
                <w:szCs w:val="30"/>
                <w:lang w:bidi="ar-SA"/>
              </w:rPr>
              <w:t>分，较差</w:t>
            </w:r>
            <w:r>
              <w:rPr>
                <w:b w:val="0"/>
                <w:sz w:val="30"/>
                <w:szCs w:val="30"/>
                <w:lang w:bidi="ar-SA"/>
              </w:rPr>
              <w:t>20</w:t>
            </w:r>
            <w:r>
              <w:rPr>
                <w:rFonts w:hint="default"/>
                <w:bCs/>
                <w:sz w:val="30"/>
                <w:szCs w:val="30"/>
                <w:lang w:bidi="ar-SA"/>
              </w:rPr>
              <w:t>分</w:t>
            </w:r>
            <w:r>
              <w:rPr>
                <w:bCs/>
                <w:sz w:val="30"/>
                <w:szCs w:val="30"/>
                <w:lang w:bidi="ar-SA"/>
              </w:rPr>
              <w:t>以下</w:t>
            </w:r>
            <w:r>
              <w:rPr>
                <w:rFonts w:hint="default"/>
                <w:bCs/>
                <w:sz w:val="30"/>
                <w:szCs w:val="30"/>
                <w:lang w:bidi="ar-SA"/>
              </w:rPr>
              <w:t>。</w:t>
            </w:r>
          </w:p>
        </w:tc>
      </w:tr>
      <w:tr w14:paraId="4816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078D2D8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 w:val="0"/>
                <w:sz w:val="30"/>
                <w:szCs w:val="30"/>
                <w:lang w:bidi="ar-SA"/>
              </w:rPr>
            </w:pPr>
            <w:r>
              <w:rPr>
                <w:rFonts w:hint="default"/>
                <w:b w:val="0"/>
                <w:sz w:val="30"/>
                <w:szCs w:val="30"/>
                <w:lang w:bidi="ar-SA"/>
              </w:rPr>
              <w:t>3</w:t>
            </w:r>
          </w:p>
        </w:tc>
        <w:tc>
          <w:tcPr>
            <w:tcW w:w="1380" w:type="dxa"/>
            <w:tcBorders>
              <w:top w:val="single" w:color="auto" w:sz="4" w:space="0"/>
              <w:left w:val="nil"/>
              <w:bottom w:val="single" w:color="auto" w:sz="4" w:space="0"/>
              <w:right w:val="single" w:color="auto" w:sz="4" w:space="0"/>
            </w:tcBorders>
            <w:noWrap w:val="0"/>
            <w:vAlign w:val="center"/>
          </w:tcPr>
          <w:p w14:paraId="64C936E0">
            <w:pPr>
              <w:keepNext w:val="0"/>
              <w:keepLines w:val="0"/>
              <w:pageBreakBefore w:val="0"/>
              <w:widowControl/>
              <w:kinsoku/>
              <w:wordWrap/>
              <w:overflowPunct/>
              <w:topLinePunct w:val="0"/>
              <w:autoSpaceDE/>
              <w:autoSpaceDN/>
              <w:bidi w:val="0"/>
              <w:adjustRightInd/>
              <w:snapToGrid/>
              <w:spacing w:line="400" w:lineRule="exact"/>
              <w:jc w:val="center"/>
              <w:textAlignment w:val="auto"/>
              <w:rPr>
                <w:bCs/>
                <w:sz w:val="30"/>
                <w:szCs w:val="30"/>
                <w:lang w:bidi="ar-SA"/>
              </w:rPr>
            </w:pPr>
            <w:r>
              <w:rPr>
                <w:rFonts w:hint="default"/>
                <w:bCs/>
                <w:sz w:val="30"/>
                <w:szCs w:val="30"/>
                <w:lang w:bidi="ar-SA"/>
              </w:rPr>
              <w:t>服</w:t>
            </w:r>
            <w:r>
              <w:rPr>
                <w:bCs/>
                <w:sz w:val="30"/>
                <w:szCs w:val="30"/>
                <w:lang w:bidi="ar-SA"/>
              </w:rPr>
              <w:t xml:space="preserve">  </w:t>
            </w:r>
            <w:r>
              <w:rPr>
                <w:rFonts w:hint="default"/>
                <w:bCs/>
                <w:sz w:val="30"/>
                <w:szCs w:val="30"/>
                <w:lang w:bidi="ar-SA"/>
              </w:rPr>
              <w:t>务</w:t>
            </w:r>
          </w:p>
          <w:p w14:paraId="71F844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Cs/>
                <w:sz w:val="30"/>
                <w:szCs w:val="30"/>
                <w:lang w:bidi="ar-SA"/>
              </w:rPr>
            </w:pPr>
            <w:r>
              <w:rPr>
                <w:rFonts w:hint="default"/>
                <w:bCs/>
                <w:sz w:val="30"/>
                <w:szCs w:val="30"/>
                <w:lang w:bidi="ar-SA"/>
              </w:rPr>
              <w:t>能</w:t>
            </w:r>
            <w:r>
              <w:rPr>
                <w:bCs/>
                <w:sz w:val="30"/>
                <w:szCs w:val="30"/>
                <w:lang w:bidi="ar-SA"/>
              </w:rPr>
              <w:t xml:space="preserve">  </w:t>
            </w:r>
            <w:r>
              <w:rPr>
                <w:rFonts w:hint="default"/>
                <w:bCs/>
                <w:sz w:val="30"/>
                <w:szCs w:val="30"/>
                <w:lang w:bidi="ar-SA"/>
              </w:rPr>
              <w:t>力</w:t>
            </w:r>
          </w:p>
        </w:tc>
        <w:tc>
          <w:tcPr>
            <w:tcW w:w="930" w:type="dxa"/>
            <w:tcBorders>
              <w:top w:val="single" w:color="auto" w:sz="4" w:space="0"/>
              <w:left w:val="nil"/>
              <w:bottom w:val="single" w:color="auto" w:sz="4" w:space="0"/>
              <w:right w:val="single" w:color="auto" w:sz="4" w:space="0"/>
            </w:tcBorders>
            <w:noWrap w:val="0"/>
            <w:vAlign w:val="center"/>
          </w:tcPr>
          <w:p w14:paraId="308940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 w:val="0"/>
                <w:sz w:val="30"/>
                <w:szCs w:val="30"/>
                <w:lang w:bidi="ar-SA"/>
              </w:rPr>
            </w:pPr>
            <w:r>
              <w:rPr>
                <w:b w:val="0"/>
                <w:sz w:val="30"/>
                <w:szCs w:val="30"/>
                <w:lang w:bidi="ar-SA"/>
              </w:rPr>
              <w:t>30</w:t>
            </w:r>
            <w:r>
              <w:rPr>
                <w:rFonts w:hint="default"/>
                <w:b w:val="0"/>
                <w:sz w:val="30"/>
                <w:szCs w:val="30"/>
                <w:lang w:bidi="ar-SA"/>
              </w:rPr>
              <w:t>%</w:t>
            </w:r>
          </w:p>
        </w:tc>
        <w:tc>
          <w:tcPr>
            <w:tcW w:w="5636" w:type="dxa"/>
            <w:tcBorders>
              <w:top w:val="single" w:color="auto" w:sz="4" w:space="0"/>
              <w:left w:val="nil"/>
              <w:bottom w:val="single" w:color="auto" w:sz="4" w:space="0"/>
              <w:right w:val="single" w:color="auto" w:sz="4" w:space="0"/>
            </w:tcBorders>
            <w:noWrap w:val="0"/>
            <w:vAlign w:val="center"/>
          </w:tcPr>
          <w:p w14:paraId="5CF7B132">
            <w:pPr>
              <w:keepNext w:val="0"/>
              <w:keepLines w:val="0"/>
              <w:pageBreakBefore w:val="0"/>
              <w:widowControl/>
              <w:kinsoku/>
              <w:wordWrap/>
              <w:overflowPunct/>
              <w:topLinePunct w:val="0"/>
              <w:autoSpaceDE/>
              <w:autoSpaceDN/>
              <w:bidi w:val="0"/>
              <w:adjustRightInd/>
              <w:snapToGrid/>
              <w:spacing w:line="400" w:lineRule="exact"/>
              <w:ind w:firstLine="599" w:firstLineChars="199"/>
              <w:textAlignment w:val="auto"/>
              <w:rPr>
                <w:rFonts w:hint="default"/>
                <w:bCs/>
                <w:sz w:val="30"/>
                <w:szCs w:val="30"/>
                <w:lang w:bidi="ar-SA"/>
              </w:rPr>
            </w:pPr>
            <w:r>
              <w:rPr>
                <w:rFonts w:hint="default"/>
                <w:bCs/>
                <w:sz w:val="30"/>
                <w:szCs w:val="30"/>
                <w:lang w:bidi="ar-SA"/>
              </w:rPr>
              <w:t>投标人拟派本项目的项目经理具有相关行业和组织相关活动从业经验，专业服务团队成员需为投标人单位正式员工，签订正式劳动合同，按期缴纳社保等（在职状态）。</w:t>
            </w:r>
          </w:p>
        </w:tc>
      </w:tr>
      <w:tr w14:paraId="6736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118F12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 w:val="0"/>
                <w:sz w:val="30"/>
                <w:szCs w:val="30"/>
                <w:lang w:bidi="ar-SA"/>
              </w:rPr>
            </w:pPr>
            <w:r>
              <w:rPr>
                <w:b w:val="0"/>
                <w:sz w:val="30"/>
                <w:szCs w:val="30"/>
                <w:lang w:bidi="ar-SA"/>
              </w:rPr>
              <w:t>4</w:t>
            </w:r>
          </w:p>
        </w:tc>
        <w:tc>
          <w:tcPr>
            <w:tcW w:w="1380" w:type="dxa"/>
            <w:tcBorders>
              <w:top w:val="single" w:color="auto" w:sz="4" w:space="0"/>
              <w:left w:val="nil"/>
              <w:bottom w:val="single" w:color="auto" w:sz="4" w:space="0"/>
              <w:right w:val="single" w:color="auto" w:sz="4" w:space="0"/>
            </w:tcBorders>
            <w:noWrap w:val="0"/>
            <w:vAlign w:val="center"/>
          </w:tcPr>
          <w:p w14:paraId="0F2E8493">
            <w:pPr>
              <w:keepNext w:val="0"/>
              <w:keepLines w:val="0"/>
              <w:pageBreakBefore w:val="0"/>
              <w:widowControl/>
              <w:kinsoku/>
              <w:wordWrap/>
              <w:overflowPunct/>
              <w:topLinePunct w:val="0"/>
              <w:autoSpaceDE/>
              <w:autoSpaceDN/>
              <w:bidi w:val="0"/>
              <w:adjustRightInd/>
              <w:snapToGrid/>
              <w:spacing w:line="400" w:lineRule="exact"/>
              <w:jc w:val="center"/>
              <w:textAlignment w:val="auto"/>
              <w:rPr>
                <w:bCs/>
                <w:sz w:val="30"/>
                <w:szCs w:val="30"/>
                <w:lang w:bidi="ar-SA"/>
              </w:rPr>
            </w:pPr>
            <w:r>
              <w:rPr>
                <w:rFonts w:hint="default"/>
                <w:bCs/>
                <w:sz w:val="30"/>
                <w:szCs w:val="30"/>
                <w:lang w:bidi="ar-SA"/>
              </w:rPr>
              <w:t>相</w:t>
            </w:r>
            <w:r>
              <w:rPr>
                <w:bCs/>
                <w:sz w:val="30"/>
                <w:szCs w:val="30"/>
                <w:lang w:bidi="ar-SA"/>
              </w:rPr>
              <w:t xml:space="preserve">  </w:t>
            </w:r>
            <w:r>
              <w:rPr>
                <w:rFonts w:hint="default"/>
                <w:bCs/>
                <w:sz w:val="30"/>
                <w:szCs w:val="30"/>
                <w:lang w:bidi="ar-SA"/>
              </w:rPr>
              <w:t>关</w:t>
            </w:r>
          </w:p>
          <w:p w14:paraId="5CAD6D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Cs/>
                <w:sz w:val="30"/>
                <w:szCs w:val="30"/>
                <w:lang w:bidi="ar-SA"/>
              </w:rPr>
            </w:pPr>
            <w:r>
              <w:rPr>
                <w:rFonts w:hint="default"/>
                <w:bCs/>
                <w:sz w:val="30"/>
                <w:szCs w:val="30"/>
                <w:lang w:bidi="ar-SA"/>
              </w:rPr>
              <w:t>经</w:t>
            </w:r>
            <w:r>
              <w:rPr>
                <w:bCs/>
                <w:sz w:val="30"/>
                <w:szCs w:val="30"/>
                <w:lang w:bidi="ar-SA"/>
              </w:rPr>
              <w:t xml:space="preserve">  </w:t>
            </w:r>
            <w:r>
              <w:rPr>
                <w:rFonts w:hint="default"/>
                <w:bCs/>
                <w:sz w:val="30"/>
                <w:szCs w:val="30"/>
                <w:lang w:bidi="ar-SA"/>
              </w:rPr>
              <w:t>验</w:t>
            </w:r>
          </w:p>
        </w:tc>
        <w:tc>
          <w:tcPr>
            <w:tcW w:w="930" w:type="dxa"/>
            <w:tcBorders>
              <w:top w:val="single" w:color="auto" w:sz="4" w:space="0"/>
              <w:left w:val="nil"/>
              <w:bottom w:val="single" w:color="auto" w:sz="4" w:space="0"/>
              <w:right w:val="single" w:color="auto" w:sz="4" w:space="0"/>
            </w:tcBorders>
            <w:noWrap w:val="0"/>
            <w:vAlign w:val="center"/>
          </w:tcPr>
          <w:p w14:paraId="479E66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b w:val="0"/>
                <w:sz w:val="30"/>
                <w:szCs w:val="30"/>
                <w:lang w:bidi="ar-SA"/>
              </w:rPr>
            </w:pPr>
            <w:r>
              <w:rPr>
                <w:rFonts w:hint="default"/>
                <w:b w:val="0"/>
                <w:sz w:val="30"/>
                <w:szCs w:val="30"/>
                <w:lang w:bidi="ar-SA"/>
              </w:rPr>
              <w:t>10%</w:t>
            </w:r>
          </w:p>
        </w:tc>
        <w:tc>
          <w:tcPr>
            <w:tcW w:w="5636" w:type="dxa"/>
            <w:tcBorders>
              <w:top w:val="single" w:color="auto" w:sz="4" w:space="0"/>
              <w:left w:val="nil"/>
              <w:bottom w:val="single" w:color="auto" w:sz="4" w:space="0"/>
              <w:right w:val="single" w:color="auto" w:sz="4" w:space="0"/>
            </w:tcBorders>
            <w:noWrap w:val="0"/>
            <w:vAlign w:val="center"/>
          </w:tcPr>
          <w:p w14:paraId="34F58FFC">
            <w:pPr>
              <w:keepNext w:val="0"/>
              <w:keepLines w:val="0"/>
              <w:pageBreakBefore w:val="0"/>
              <w:widowControl/>
              <w:kinsoku/>
              <w:wordWrap/>
              <w:overflowPunct/>
              <w:topLinePunct w:val="0"/>
              <w:autoSpaceDE/>
              <w:autoSpaceDN/>
              <w:bidi w:val="0"/>
              <w:adjustRightInd/>
              <w:snapToGrid/>
              <w:spacing w:line="400" w:lineRule="exact"/>
              <w:ind w:firstLine="599" w:firstLineChars="199"/>
              <w:textAlignment w:val="auto"/>
              <w:rPr>
                <w:rFonts w:hint="default"/>
                <w:bCs/>
                <w:sz w:val="30"/>
                <w:szCs w:val="30"/>
                <w:lang w:bidi="ar-SA"/>
              </w:rPr>
            </w:pPr>
            <w:r>
              <w:rPr>
                <w:rFonts w:hint="default"/>
                <w:bCs/>
                <w:sz w:val="30"/>
                <w:szCs w:val="30"/>
                <w:lang w:bidi="ar-SA"/>
              </w:rPr>
              <w:t>供应商提供</w:t>
            </w:r>
            <w:r>
              <w:rPr>
                <w:rFonts w:hint="default"/>
                <w:b w:val="0"/>
                <w:sz w:val="30"/>
                <w:szCs w:val="30"/>
                <w:lang w:bidi="ar-SA"/>
              </w:rPr>
              <w:t>20</w:t>
            </w:r>
            <w:r>
              <w:rPr>
                <w:b w:val="0"/>
                <w:sz w:val="30"/>
                <w:szCs w:val="30"/>
                <w:lang w:bidi="ar-SA"/>
              </w:rPr>
              <w:t>21</w:t>
            </w:r>
            <w:r>
              <w:rPr>
                <w:rFonts w:hint="default"/>
                <w:bCs/>
                <w:sz w:val="30"/>
                <w:szCs w:val="30"/>
                <w:lang w:bidi="ar-SA"/>
              </w:rPr>
              <w:t>年至今类似本项目合同一个得</w:t>
            </w:r>
            <w:r>
              <w:rPr>
                <w:rFonts w:hint="default"/>
                <w:b w:val="0"/>
                <w:sz w:val="30"/>
                <w:szCs w:val="30"/>
                <w:lang w:bidi="ar-SA"/>
              </w:rPr>
              <w:t>2</w:t>
            </w:r>
            <w:r>
              <w:rPr>
                <w:rFonts w:hint="default"/>
                <w:bCs/>
                <w:sz w:val="30"/>
                <w:szCs w:val="30"/>
                <w:lang w:bidi="ar-SA"/>
              </w:rPr>
              <w:t>分，本项最多得</w:t>
            </w:r>
            <w:r>
              <w:rPr>
                <w:rFonts w:hint="default"/>
                <w:b w:val="0"/>
                <w:sz w:val="30"/>
                <w:szCs w:val="30"/>
                <w:lang w:bidi="ar-SA"/>
              </w:rPr>
              <w:t>10</w:t>
            </w:r>
            <w:r>
              <w:rPr>
                <w:rFonts w:hint="default"/>
                <w:bCs/>
                <w:sz w:val="30"/>
                <w:szCs w:val="30"/>
                <w:lang w:bidi="ar-SA"/>
              </w:rPr>
              <w:t>分；未提供的该项不得分。</w:t>
            </w:r>
          </w:p>
        </w:tc>
      </w:tr>
    </w:tbl>
    <w:p w14:paraId="467B2D95">
      <w:pPr>
        <w:rPr>
          <w:sz w:val="21"/>
          <w:szCs w:val="21"/>
        </w:rPr>
      </w:pPr>
    </w:p>
    <w:sectPr>
      <w:pgSz w:w="11907" w:h="16840"/>
      <w:pgMar w:top="2098" w:right="1531" w:bottom="1984" w:left="1531" w:header="850"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2DB74A0E"/>
    <w:rsid w:val="01714C29"/>
    <w:rsid w:val="064202F8"/>
    <w:rsid w:val="06E90FE1"/>
    <w:rsid w:val="0BA96E44"/>
    <w:rsid w:val="10007B65"/>
    <w:rsid w:val="14D7389E"/>
    <w:rsid w:val="17D13D51"/>
    <w:rsid w:val="1A4E0B0C"/>
    <w:rsid w:val="1B070C4A"/>
    <w:rsid w:val="2DB74A0E"/>
    <w:rsid w:val="2DC1098A"/>
    <w:rsid w:val="350825B2"/>
    <w:rsid w:val="36623EF1"/>
    <w:rsid w:val="38EC5F48"/>
    <w:rsid w:val="3C293354"/>
    <w:rsid w:val="4613720A"/>
    <w:rsid w:val="4CC833D9"/>
    <w:rsid w:val="4E533681"/>
    <w:rsid w:val="4EC13608"/>
    <w:rsid w:val="52316E35"/>
    <w:rsid w:val="54A77CD0"/>
    <w:rsid w:val="57D30256"/>
    <w:rsid w:val="58140120"/>
    <w:rsid w:val="5F322FEC"/>
    <w:rsid w:val="684950CC"/>
    <w:rsid w:val="7CA00E70"/>
    <w:rsid w:val="7EAD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b/>
      <w:kern w:val="2"/>
      <w:sz w:val="32"/>
      <w:szCs w:val="32"/>
      <w:lang w:val="en-US" w:eastAsia="zh-CN" w:bidi="ar-SA"/>
    </w:rPr>
  </w:style>
  <w:style w:type="paragraph" w:styleId="4">
    <w:name w:val="heading 1"/>
    <w:basedOn w:val="1"/>
    <w:next w:val="1"/>
    <w:link w:val="12"/>
    <w:autoRedefine/>
    <w:qFormat/>
    <w:uiPriority w:val="0"/>
    <w:pPr>
      <w:spacing w:before="0" w:beforeAutospacing="0" w:after="0" w:afterAutospacing="0" w:line="700" w:lineRule="exact"/>
      <w:jc w:val="center"/>
      <w:outlineLvl w:val="0"/>
    </w:pPr>
    <w:rPr>
      <w:rFonts w:hint="eastAsia" w:ascii="Times New Roman" w:hAnsi="Times New Roman" w:eastAsia="方正小标宋简体" w:cs="宋体"/>
      <w:bCs/>
      <w:kern w:val="44"/>
      <w:sz w:val="44"/>
      <w:szCs w:val="48"/>
      <w:lang w:bidi="ar"/>
    </w:rPr>
  </w:style>
  <w:style w:type="paragraph" w:styleId="5">
    <w:name w:val="heading 2"/>
    <w:basedOn w:val="1"/>
    <w:next w:val="1"/>
    <w:autoRedefine/>
    <w:semiHidden/>
    <w:unhideWhenUsed/>
    <w:qFormat/>
    <w:uiPriority w:val="0"/>
    <w:pPr>
      <w:spacing w:beforeAutospacing="0" w:after="0" w:afterAutospacing="0" w:line="560" w:lineRule="exact"/>
      <w:ind w:firstLine="420" w:firstLineChars="200"/>
      <w:jc w:val="left"/>
      <w:outlineLvl w:val="1"/>
    </w:pPr>
    <w:rPr>
      <w:rFonts w:hint="eastAsia" w:ascii="Times New Roman" w:hAnsi="Times New Roman" w:eastAsia="方正仿宋_GBK" w:cs="宋体"/>
      <w:bCs/>
      <w:kern w:val="0"/>
      <w:sz w:val="32"/>
      <w:szCs w:val="36"/>
      <w:lang w:bidi="ar"/>
    </w:rPr>
  </w:style>
  <w:style w:type="paragraph" w:styleId="6">
    <w:name w:val="heading 3"/>
    <w:basedOn w:val="1"/>
    <w:next w:val="1"/>
    <w:semiHidden/>
    <w:unhideWhenUsed/>
    <w:qFormat/>
    <w:uiPriority w:val="0"/>
    <w:pPr>
      <w:keepNext/>
      <w:keepLines/>
      <w:spacing w:beforeLines="0" w:beforeAutospacing="0" w:afterLines="0" w:afterAutospacing="0" w:line="620" w:lineRule="exact"/>
      <w:ind w:firstLine="0" w:firstLineChars="0"/>
      <w:jc w:val="center"/>
      <w:outlineLvl w:val="2"/>
    </w:pPr>
    <w:rPr>
      <w:rFonts w:ascii="Times New Roman" w:hAnsi="Times New Roman" w:eastAsia="方正楷体_GBK"/>
      <w:sz w:val="44"/>
    </w:rPr>
  </w:style>
  <w:style w:type="paragraph" w:styleId="7">
    <w:name w:val="heading 4"/>
    <w:basedOn w:val="1"/>
    <w:next w:val="1"/>
    <w:link w:val="11"/>
    <w:semiHidden/>
    <w:unhideWhenUsed/>
    <w:qFormat/>
    <w:uiPriority w:val="0"/>
    <w:pPr>
      <w:keepNext/>
      <w:keepLines/>
      <w:spacing w:beforeLines="0" w:beforeAutospacing="0" w:afterLines="0" w:afterAutospacing="0" w:line="560" w:lineRule="exact"/>
      <w:ind w:firstLine="420" w:firstLineChars="200"/>
      <w:jc w:val="both"/>
      <w:outlineLvl w:val="3"/>
    </w:pPr>
    <w:rPr>
      <w:rFonts w:ascii="Times New Roman" w:hAnsi="Times New Roman" w:eastAsia="方正仿宋_GBK" w:cs="Times New Roman"/>
      <w:sz w:val="32"/>
      <w:szCs w:val="32"/>
    </w:rPr>
  </w:style>
  <w:style w:type="paragraph" w:styleId="8">
    <w:name w:val="heading 5"/>
    <w:basedOn w:val="1"/>
    <w:next w:val="1"/>
    <w:semiHidden/>
    <w:unhideWhenUsed/>
    <w:qFormat/>
    <w:uiPriority w:val="0"/>
    <w:pPr>
      <w:keepNext/>
      <w:keepLines/>
      <w:spacing w:beforeLines="0" w:beforeAutospacing="0" w:afterLines="0" w:afterAutospacing="0" w:line="560" w:lineRule="exact"/>
      <w:jc w:val="center"/>
      <w:outlineLvl w:val="1"/>
    </w:pPr>
    <w:rPr>
      <w:rFonts w:ascii="Times New Roman" w:hAnsi="Times New Roman" w:eastAsia="方正楷体_GBK"/>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200" w:firstLineChars="200"/>
    </w:pPr>
    <w:rPr>
      <w:kern w:val="2"/>
      <w:sz w:val="22"/>
    </w:rPr>
  </w:style>
  <w:style w:type="paragraph" w:styleId="3">
    <w:name w:val="Body Text Indent"/>
    <w:uiPriority w:val="0"/>
    <w:pPr>
      <w:widowControl w:val="0"/>
      <w:ind w:left="200" w:leftChars="200"/>
      <w:jc w:val="both"/>
    </w:pPr>
    <w:rPr>
      <w:rFonts w:ascii="Times New Roman" w:hAnsi="Times New Roman" w:eastAsia="方正仿宋_GBK" w:cs="Times New Roman"/>
      <w:b/>
      <w:kern w:val="0"/>
      <w:sz w:val="20"/>
      <w:szCs w:val="20"/>
      <w:lang w:val="en-US" w:eastAsia="zh-CN" w:bidi="ar-SA"/>
    </w:rPr>
  </w:style>
  <w:style w:type="character" w:customStyle="1" w:styleId="11">
    <w:name w:val="标题 4 Char"/>
    <w:link w:val="7"/>
    <w:autoRedefine/>
    <w:qFormat/>
    <w:uiPriority w:val="0"/>
    <w:rPr>
      <w:rFonts w:ascii="Times New Roman" w:hAnsi="Times New Roman" w:eastAsia="方正仿宋_GBK" w:cs="Times New Roman"/>
      <w:b/>
      <w:sz w:val="32"/>
      <w:szCs w:val="32"/>
    </w:rPr>
  </w:style>
  <w:style w:type="character" w:customStyle="1" w:styleId="12">
    <w:name w:val="标题 1 Char"/>
    <w:link w:val="4"/>
    <w:autoRedefine/>
    <w:qFormat/>
    <w:uiPriority w:val="0"/>
    <w:rPr>
      <w:rFonts w:ascii="Times New Roman" w:hAnsi="Times New Roman" w:eastAsia="方正小标宋简体" w:cs="宋体"/>
      <w:b/>
      <w:bCs/>
      <w:kern w:val="44"/>
      <w:sz w:val="44"/>
      <w:szCs w:val="44"/>
    </w:rPr>
  </w:style>
  <w:style w:type="paragraph" w:customStyle="1" w:styleId="13">
    <w:name w:val="列出段落1"/>
    <w:basedOn w:val="1"/>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2024-09-18T03:30:00Z</dcterms:created>
  <dc:creator>胜多多</dc:creator>
  <cp:lastModifiedBy>胜多多</cp:lastModifiedBy>
  <dcterms:modified xsi:type="dcterms:W3CDTF">2024-09-18T03:31:16Z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37863D88CB374A508905BC2783D32445_11</vt:lpwstr>
  </property>
</Properties>
</file>