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1</w:t>
      </w:r>
    </w:p>
    <w:p>
      <w:pPr>
        <w:adjustRightInd w:val="0"/>
        <w:snapToGrid w:val="0"/>
        <w:spacing w:line="700" w:lineRule="exact"/>
        <w:rPr>
          <w:rFonts w:ascii="方正小标宋_GBK" w:eastAsia="方正小标宋_GBK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700" w:lineRule="exact"/>
        <w:jc w:val="center"/>
        <w:rPr>
          <w:rFonts w:ascii="方正小标宋_GBK" w:eastAsia="方正小标宋_GBK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b/>
          <w:bCs/>
          <w:sz w:val="44"/>
          <w:szCs w:val="44"/>
        </w:rPr>
        <w:t>四川省</w:t>
      </w:r>
      <w:r>
        <w:rPr>
          <w:rFonts w:ascii="方正小标宋_GBK" w:hAnsi="Times New Roman" w:eastAsia="方正小标宋_GBK" w:cs="方正小标宋_GBK"/>
          <w:b/>
          <w:bCs/>
          <w:sz w:val="44"/>
          <w:szCs w:val="44"/>
        </w:rPr>
        <w:t>2023</w:t>
      </w:r>
      <w:r>
        <w:rPr>
          <w:rFonts w:hint="eastAsia" w:ascii="方正小标宋_GBK" w:eastAsia="方正小标宋_GBK" w:cs="方正小标宋_GBK"/>
          <w:b/>
          <w:bCs/>
          <w:sz w:val="44"/>
          <w:szCs w:val="44"/>
        </w:rPr>
        <w:t>年度校院企地</w:t>
      </w:r>
    </w:p>
    <w:p>
      <w:pPr>
        <w:adjustRightInd w:val="0"/>
        <w:snapToGrid w:val="0"/>
        <w:spacing w:line="700" w:lineRule="exact"/>
        <w:jc w:val="center"/>
        <w:rPr>
          <w:rFonts w:ascii="华文中宋" w:eastAsia="华文中宋" w:cs="Times New Roman"/>
          <w:b/>
          <w:bCs/>
          <w:sz w:val="44"/>
          <w:szCs w:val="44"/>
        </w:rPr>
      </w:pPr>
      <w:r>
        <w:rPr>
          <w:rFonts w:hint="eastAsia" w:ascii="方正小标宋_GBK" w:eastAsia="方正小标宋_GBK" w:cs="方正小标宋_GBK"/>
          <w:b/>
          <w:bCs/>
          <w:sz w:val="44"/>
          <w:szCs w:val="44"/>
        </w:rPr>
        <w:t>协同创新平台人才引育项目申报书</w:t>
      </w:r>
    </w:p>
    <w:p>
      <w:pPr>
        <w:adjustRightInd w:val="0"/>
        <w:snapToGrid w:val="0"/>
        <w:spacing w:line="700" w:lineRule="exact"/>
        <w:rPr>
          <w:rFonts w:ascii="Times New Roman" w:hAnsi="Times New Roman" w:eastAsia="方正小标宋_GBK" w:cs="Times New Roman"/>
          <w:b/>
          <w:bCs/>
          <w:sz w:val="52"/>
          <w:szCs w:val="52"/>
        </w:rPr>
      </w:pPr>
    </w:p>
    <w:p>
      <w:pPr>
        <w:ind w:firstLine="1446" w:firstLineChars="45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480" w:lineRule="auto"/>
        <w:ind w:firstLine="472" w:firstLineChars="147"/>
        <w:rPr>
          <w:rFonts w:ascii="楷体" w:eastAsia="方正楷体_GBK" w:cs="Times New Roman"/>
          <w:b/>
          <w:bCs/>
          <w:sz w:val="32"/>
          <w:szCs w:val="32"/>
        </w:rPr>
      </w:pPr>
    </w:p>
    <w:p>
      <w:pPr>
        <w:spacing w:line="480" w:lineRule="auto"/>
        <w:ind w:firstLine="948" w:firstLineChars="295"/>
        <w:rPr>
          <w:rFonts w:ascii="楷体" w:eastAsia="方正楷体_GBK" w:cs="Times New Roman"/>
          <w:b/>
          <w:bCs/>
          <w:sz w:val="32"/>
          <w:szCs w:val="32"/>
        </w:rPr>
      </w:pPr>
      <w:r>
        <w:rPr>
          <w:rFonts w:hint="eastAsia" w:ascii="楷体" w:eastAsia="方正楷体_GBK" w:cs="方正楷体_GBK"/>
          <w:b/>
          <w:bCs/>
          <w:sz w:val="32"/>
          <w:szCs w:val="32"/>
        </w:rPr>
        <w:t>申</w:t>
      </w:r>
      <w:r>
        <w:rPr>
          <w:rFonts w:ascii="楷体" w:eastAsia="方正楷体_GBK" w:cs="楷体"/>
          <w:b/>
          <w:bCs/>
          <w:sz w:val="32"/>
          <w:szCs w:val="32"/>
        </w:rPr>
        <w:t xml:space="preserve">   </w:t>
      </w:r>
      <w:r>
        <w:rPr>
          <w:rFonts w:hint="eastAsia" w:ascii="楷体" w:eastAsia="方正楷体_GBK" w:cs="方正楷体_GBK"/>
          <w:b/>
          <w:bCs/>
          <w:sz w:val="32"/>
          <w:szCs w:val="32"/>
        </w:rPr>
        <w:t>报</w:t>
      </w:r>
      <w:r>
        <w:rPr>
          <w:rFonts w:ascii="楷体" w:eastAsia="方正楷体_GBK" w:cs="楷体"/>
          <w:b/>
          <w:bCs/>
          <w:sz w:val="32"/>
          <w:szCs w:val="32"/>
        </w:rPr>
        <w:t xml:space="preserve">   </w:t>
      </w:r>
      <w:r>
        <w:rPr>
          <w:rFonts w:hint="eastAsia" w:ascii="楷体" w:eastAsia="方正楷体_GBK" w:cs="方正楷体_GBK"/>
          <w:b/>
          <w:bCs/>
          <w:sz w:val="32"/>
          <w:szCs w:val="32"/>
        </w:rPr>
        <w:t>平</w:t>
      </w:r>
      <w:r>
        <w:rPr>
          <w:rFonts w:ascii="楷体" w:eastAsia="方正楷体_GBK" w:cs="楷体"/>
          <w:b/>
          <w:bCs/>
          <w:sz w:val="32"/>
          <w:szCs w:val="32"/>
        </w:rPr>
        <w:t xml:space="preserve">  </w:t>
      </w:r>
      <w:r>
        <w:rPr>
          <w:rFonts w:hint="eastAsia" w:ascii="楷体" w:eastAsia="方正楷体_GBK" w:cs="方正楷体_GBK"/>
          <w:b/>
          <w:bCs/>
          <w:sz w:val="32"/>
          <w:szCs w:val="32"/>
        </w:rPr>
        <w:t>台：</w:t>
      </w:r>
      <w:r>
        <w:rPr>
          <w:rFonts w:ascii="楷体" w:eastAsia="方正楷体_GBK" w:cs="楷体"/>
          <w:b/>
          <w:bCs/>
          <w:sz w:val="32"/>
          <w:szCs w:val="32"/>
          <w:u w:val="single"/>
        </w:rPr>
        <w:t xml:space="preserve">                          </w:t>
      </w:r>
    </w:p>
    <w:p>
      <w:pPr>
        <w:spacing w:line="480" w:lineRule="auto"/>
        <w:ind w:firstLine="948" w:firstLineChars="295"/>
        <w:rPr>
          <w:rFonts w:ascii="楷体" w:eastAsia="方正楷体_GBK" w:cs="Times New Roman"/>
          <w:b/>
          <w:bCs/>
          <w:sz w:val="32"/>
          <w:szCs w:val="32"/>
        </w:rPr>
      </w:pPr>
      <w:r>
        <w:rPr>
          <w:rFonts w:hint="eastAsia" w:ascii="楷体" w:eastAsia="方正楷体_GBK" w:cs="方正楷体_GBK"/>
          <w:b/>
          <w:bCs/>
          <w:sz w:val="32"/>
          <w:szCs w:val="32"/>
        </w:rPr>
        <w:t>联系人及联系方式：</w:t>
      </w:r>
      <w:r>
        <w:rPr>
          <w:rFonts w:ascii="楷体" w:eastAsia="方正楷体_GBK" w:cs="楷体"/>
          <w:b/>
          <w:bCs/>
          <w:sz w:val="32"/>
          <w:szCs w:val="32"/>
          <w:u w:val="single"/>
        </w:rPr>
        <w:t xml:space="preserve">                          </w:t>
      </w:r>
    </w:p>
    <w:p>
      <w:pPr>
        <w:spacing w:line="480" w:lineRule="auto"/>
        <w:ind w:firstLine="948" w:firstLineChars="295"/>
        <w:rPr>
          <w:rFonts w:ascii="楷体" w:eastAsia="方正楷体_GBK" w:cs="Times New Roman"/>
          <w:b/>
          <w:bCs/>
          <w:sz w:val="32"/>
          <w:szCs w:val="32"/>
        </w:rPr>
      </w:pPr>
      <w:r>
        <w:rPr>
          <w:rFonts w:hint="eastAsia" w:ascii="楷体" w:eastAsia="方正楷体_GBK" w:cs="方正楷体_GBK"/>
          <w:b/>
          <w:bCs/>
          <w:sz w:val="32"/>
          <w:szCs w:val="32"/>
        </w:rPr>
        <w:t>平台牵头组建单位：</w:t>
      </w:r>
      <w:r>
        <w:rPr>
          <w:rFonts w:ascii="楷体" w:eastAsia="方正楷体_GBK" w:cs="楷体"/>
          <w:b/>
          <w:bCs/>
          <w:sz w:val="32"/>
          <w:szCs w:val="32"/>
          <w:u w:val="single"/>
        </w:rPr>
        <w:t xml:space="preserve">                          </w:t>
      </w:r>
    </w:p>
    <w:p>
      <w:pPr>
        <w:spacing w:line="480" w:lineRule="auto"/>
        <w:ind w:firstLine="948" w:firstLineChars="295"/>
        <w:rPr>
          <w:rFonts w:ascii="楷体" w:eastAsia="方正楷体_GBK" w:cs="楷体"/>
          <w:b/>
          <w:bCs/>
          <w:sz w:val="32"/>
          <w:szCs w:val="32"/>
          <w:u w:val="single"/>
        </w:rPr>
      </w:pPr>
      <w:r>
        <w:rPr>
          <w:rFonts w:hint="eastAsia" w:ascii="楷体" w:eastAsia="方正楷体_GBK" w:cs="方正楷体_GBK"/>
          <w:b/>
          <w:bCs/>
          <w:sz w:val="32"/>
          <w:szCs w:val="32"/>
        </w:rPr>
        <w:t>联系人及联系方式：</w:t>
      </w:r>
      <w:r>
        <w:rPr>
          <w:rFonts w:ascii="楷体" w:eastAsia="方正楷体_GBK" w:cs="楷体"/>
          <w:b/>
          <w:bCs/>
          <w:sz w:val="32"/>
          <w:szCs w:val="32"/>
          <w:u w:val="single"/>
        </w:rPr>
        <w:t xml:space="preserve">                          </w:t>
      </w:r>
    </w:p>
    <w:p>
      <w:pPr>
        <w:spacing w:line="480" w:lineRule="auto"/>
        <w:ind w:firstLine="948" w:firstLineChars="295"/>
        <w:rPr>
          <w:rFonts w:ascii="楷体" w:eastAsia="方正楷体_GBK" w:cs="Times New Roman"/>
          <w:b/>
          <w:bCs/>
          <w:sz w:val="32"/>
          <w:szCs w:val="32"/>
        </w:rPr>
      </w:pPr>
      <w:r>
        <w:rPr>
          <w:rFonts w:hint="eastAsia" w:ascii="楷体" w:eastAsia="方正楷体_GBK" w:cs="方正楷体_GBK"/>
          <w:b/>
          <w:bCs/>
          <w:sz w:val="32"/>
          <w:szCs w:val="32"/>
        </w:rPr>
        <w:t>平台所在市（州）：</w:t>
      </w:r>
      <w:r>
        <w:rPr>
          <w:rFonts w:ascii="楷体" w:eastAsia="方正楷体_GBK" w:cs="楷体"/>
          <w:b/>
          <w:bCs/>
          <w:sz w:val="32"/>
          <w:szCs w:val="32"/>
          <w:u w:val="single"/>
        </w:rPr>
        <w:t xml:space="preserve">                          </w:t>
      </w:r>
    </w:p>
    <w:p>
      <w:pPr>
        <w:spacing w:line="480" w:lineRule="auto"/>
        <w:ind w:firstLine="948" w:firstLineChars="295"/>
        <w:rPr>
          <w:rFonts w:ascii="楷体" w:eastAsia="方正楷体_GBK" w:cs="楷体"/>
          <w:b/>
          <w:bCs/>
          <w:sz w:val="32"/>
          <w:szCs w:val="32"/>
          <w:u w:val="single"/>
        </w:rPr>
      </w:pPr>
      <w:r>
        <w:rPr>
          <w:rFonts w:hint="eastAsia" w:ascii="楷体" w:eastAsia="方正楷体_GBK" w:cs="方正楷体_GBK"/>
          <w:b/>
          <w:bCs/>
          <w:sz w:val="32"/>
          <w:szCs w:val="32"/>
        </w:rPr>
        <w:t>联系人及联系方式：</w:t>
      </w:r>
      <w:r>
        <w:rPr>
          <w:rFonts w:ascii="楷体" w:eastAsia="方正楷体_GBK" w:cs="楷体"/>
          <w:b/>
          <w:bCs/>
          <w:sz w:val="32"/>
          <w:szCs w:val="32"/>
          <w:u w:val="single"/>
        </w:rPr>
        <w:t xml:space="preserve">                          </w:t>
      </w:r>
    </w:p>
    <w:p>
      <w:pPr>
        <w:spacing w:line="480" w:lineRule="auto"/>
        <w:ind w:firstLine="1446" w:firstLineChars="45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softHyphen/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softHyphen/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softHyphen/>
      </w:r>
    </w:p>
    <w:p>
      <w:pPr>
        <w:ind w:firstLine="1446" w:firstLineChars="45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  <w:t>中共四川省委人才工作领导小组办公室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  <w:t>制</w:t>
      </w:r>
    </w:p>
    <w:p>
      <w:pPr>
        <w:spacing w:line="620" w:lineRule="exact"/>
        <w:jc w:val="center"/>
        <w:rPr>
          <w:rFonts w:ascii="??_GB2312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2023</w:t>
      </w: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  <w:t>年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  <w:t>月</w:t>
      </w: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</w:rPr>
        <w:t>日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  <w:sectPr>
          <w:footerReference r:id="rId3" w:type="default"/>
          <w:pgSz w:w="11907" w:h="16840"/>
          <w:pgMar w:top="2098" w:right="1531" w:bottom="1985" w:left="1531" w:header="851" w:footer="1559" w:gutter="0"/>
          <w:cols w:space="720" w:num="1"/>
          <w:docGrid w:linePitch="286" w:charSpace="0"/>
        </w:sectPr>
      </w:pPr>
    </w:p>
    <w:p>
      <w:pPr>
        <w:tabs>
          <w:tab w:val="left" w:pos="720"/>
        </w:tabs>
        <w:spacing w:line="700" w:lineRule="exact"/>
        <w:ind w:firstLine="3264" w:firstLineChars="739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</w:p>
    <w:p>
      <w:pPr>
        <w:tabs>
          <w:tab w:val="left" w:pos="720"/>
        </w:tabs>
        <w:spacing w:line="700" w:lineRule="exact"/>
        <w:ind w:left="353" w:hanging="353" w:hangingChars="80"/>
        <w:jc w:val="center"/>
        <w:rPr>
          <w:rFonts w:ascii="方正小标宋_GBK" w:eastAsia="方正小标宋_GBK" w:cs="Times New Roman"/>
          <w:b/>
          <w:bCs/>
          <w:sz w:val="44"/>
          <w:szCs w:val="44"/>
        </w:rPr>
      </w:pPr>
      <w:r>
        <w:rPr>
          <w:rFonts w:hint="eastAsia" w:ascii="方正小标宋_GBK" w:eastAsia="方正小标宋_GBK" w:cs="方正小标宋_GBK"/>
          <w:b/>
          <w:bCs/>
          <w:sz w:val="44"/>
          <w:szCs w:val="44"/>
        </w:rPr>
        <w:t>填写说明</w:t>
      </w:r>
    </w:p>
    <w:p>
      <w:pPr>
        <w:widowControl/>
        <w:autoSpaceDE w:val="0"/>
        <w:autoSpaceDN w:val="0"/>
        <w:adjustRightInd w:val="0"/>
        <w:spacing w:line="700" w:lineRule="exact"/>
        <w:rPr>
          <w:rFonts w:ascii="楷体" w:eastAsia="方正楷体_GBK" w:cs="Times New Roman"/>
          <w:b/>
          <w:bCs/>
          <w:sz w:val="28"/>
          <w:szCs w:val="28"/>
          <w:lang w:val="zh-CN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562" w:firstLineChars="200"/>
        <w:rPr>
          <w:rFonts w:ascii="楷体" w:eastAsia="方正楷体_GBK" w:cs="Times New Roman"/>
          <w:b/>
          <w:bCs/>
          <w:sz w:val="28"/>
          <w:szCs w:val="28"/>
          <w:lang w:val="zh-CN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  <w:lang w:val="zh-CN"/>
        </w:rPr>
        <w:t>1.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本《申报书》是申报四川省</w:t>
      </w:r>
      <w:r>
        <w:rPr>
          <w:rFonts w:ascii="Times New Roman" w:hAnsi="Times New Roman" w:eastAsia="方正楷体_GBK" w:cs="Times New Roman"/>
          <w:b/>
          <w:bCs/>
          <w:sz w:val="28"/>
          <w:szCs w:val="28"/>
          <w:lang w:val="zh-CN"/>
        </w:rPr>
        <w:t>202</w:t>
      </w: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>3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年度校院企地协同创新平台人才引育项目的重要依据，请如实填写；弄虚作假将取消申报资格，造成损失者须承担相关法律责任。</w:t>
      </w:r>
    </w:p>
    <w:p>
      <w:pPr>
        <w:widowControl/>
        <w:autoSpaceDE w:val="0"/>
        <w:autoSpaceDN w:val="0"/>
        <w:adjustRightInd w:val="0"/>
        <w:spacing w:line="560" w:lineRule="exact"/>
        <w:ind w:firstLine="562" w:firstLineChars="200"/>
        <w:rPr>
          <w:rFonts w:ascii="楷体" w:eastAsia="方正楷体_GBK" w:cs="Times New Roman"/>
          <w:b/>
          <w:bCs/>
          <w:sz w:val="28"/>
          <w:szCs w:val="28"/>
          <w:lang w:val="zh-CN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  <w:lang w:val="zh-CN"/>
        </w:rPr>
        <w:t>2.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《申报书》应装订成册，封面、封底统一用白色</w:t>
      </w:r>
      <w:r>
        <w:rPr>
          <w:rFonts w:ascii="楷体" w:eastAsia="方正楷体_GBK" w:cs="楷体"/>
          <w:b/>
          <w:bCs/>
          <w:sz w:val="28"/>
          <w:szCs w:val="28"/>
          <w:lang w:val="zh-CN"/>
        </w:rPr>
        <w:t>A4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亚光纸平装。正文需双面印刷。</w:t>
      </w:r>
    </w:p>
    <w:p>
      <w:pPr>
        <w:widowControl/>
        <w:autoSpaceDE w:val="0"/>
        <w:autoSpaceDN w:val="0"/>
        <w:adjustRightInd w:val="0"/>
        <w:spacing w:line="560" w:lineRule="exact"/>
        <w:ind w:firstLine="562" w:firstLineChars="200"/>
        <w:rPr>
          <w:rFonts w:ascii="楷体" w:eastAsia="方正楷体_GBK" w:cs="Times New Roman"/>
          <w:b/>
          <w:bCs/>
          <w:sz w:val="28"/>
          <w:szCs w:val="28"/>
          <w:lang w:val="zh-CN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  <w:lang w:val="zh-CN"/>
        </w:rPr>
        <w:t>3.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报送材料包括：</w:t>
      </w:r>
      <w:r>
        <w:rPr>
          <w:rFonts w:hint="eastAsia" w:ascii="Times New Roman" w:hAnsi="Times New Roman" w:eastAsia="方正楷体_GBK" w:cs="Times New Roman"/>
          <w:b/>
          <w:bCs/>
          <w:sz w:val="28"/>
          <w:szCs w:val="28"/>
          <w:lang w:val="zh-CN"/>
        </w:rPr>
        <w:t>①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《申报项目情况汇总表》（一式</w:t>
      </w: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>2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份）；</w:t>
      </w:r>
      <w:r>
        <w:rPr>
          <w:rFonts w:hint="eastAsia" w:ascii="Times New Roman" w:hAnsi="Times New Roman" w:eastAsia="方正楷体_GBK" w:cs="Times New Roman"/>
          <w:b/>
          <w:bCs/>
          <w:sz w:val="28"/>
          <w:szCs w:val="28"/>
          <w:lang w:val="zh-CN"/>
        </w:rPr>
        <w:t>②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《申报书》（一式</w:t>
      </w:r>
      <w:r>
        <w:rPr>
          <w:rFonts w:ascii="楷体" w:eastAsia="方正楷体_GBK" w:cs="楷体"/>
          <w:b/>
          <w:bCs/>
          <w:sz w:val="28"/>
          <w:szCs w:val="28"/>
          <w:lang w:val="zh-CN"/>
        </w:rPr>
        <w:t>7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份）；</w:t>
      </w:r>
      <w:r>
        <w:rPr>
          <w:rFonts w:hint="eastAsia" w:ascii="Times New Roman" w:hAnsi="Times New Roman" w:eastAsia="方正楷体_GBK" w:cs="Times New Roman"/>
          <w:b/>
          <w:bCs/>
          <w:sz w:val="28"/>
          <w:szCs w:val="28"/>
          <w:lang w:val="zh-CN"/>
        </w:rPr>
        <w:t>③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《申报书》附件材料（一式</w:t>
      </w: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>2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份）。同时，报送《申报书》和《项目申报情况汇总表》电子文档。</w:t>
      </w:r>
    </w:p>
    <w:p>
      <w:pPr>
        <w:widowControl/>
        <w:autoSpaceDE w:val="0"/>
        <w:autoSpaceDN w:val="0"/>
        <w:adjustRightInd w:val="0"/>
        <w:spacing w:line="560" w:lineRule="exact"/>
        <w:ind w:firstLine="562" w:firstLineChars="200"/>
        <w:rPr>
          <w:rFonts w:ascii="楷体" w:eastAsia="方正楷体_GBK" w:cs="Times New Roman"/>
          <w:b/>
          <w:bCs/>
          <w:sz w:val="28"/>
          <w:szCs w:val="28"/>
          <w:lang w:val="zh-CN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  <w:lang w:val="zh-CN"/>
        </w:rPr>
        <w:t>4.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附件材料（包括相关文件、资料、图片等证明），主要包括：</w:t>
      </w: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  <w:lang w:val="zh-CN"/>
        </w:rPr>
        <w:t>①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创新平台组建文件；</w:t>
      </w: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  <w:lang w:val="zh-CN"/>
        </w:rPr>
        <w:t>②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专职人员名单，牵头人、首席科学家、骨干研究人员聘用合同；</w:t>
      </w: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  <w:lang w:val="zh-CN"/>
        </w:rPr>
        <w:t>③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兼职人员名单，主要是省级人才计划及以上入选专家、合作项目证明材料；</w:t>
      </w: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  <w:lang w:val="zh-CN"/>
        </w:rPr>
        <w:t>④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已承担项目立项文件；</w:t>
      </w: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  <w:lang w:val="zh-CN"/>
        </w:rPr>
        <w:t>⑤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创新平台所获荣誉、成果证明材料；</w:t>
      </w:r>
      <w:r>
        <w:rPr>
          <w:rFonts w:hint="eastAsia" w:ascii="Times New Roman" w:hAnsi="Times New Roman" w:eastAsia="方正楷体_GBK" w:cs="方正楷体_GBK"/>
          <w:b/>
          <w:bCs/>
          <w:sz w:val="28"/>
          <w:szCs w:val="28"/>
          <w:lang w:val="zh-CN"/>
        </w:rPr>
        <w:t>⑥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人才队伍建设规划及其他相关材料。以上材料均提供复印件，并按顺序用</w:t>
      </w:r>
      <w:r>
        <w:rPr>
          <w:rFonts w:ascii="楷体" w:eastAsia="方正楷体_GBK" w:cs="楷体"/>
          <w:b/>
          <w:bCs/>
          <w:sz w:val="28"/>
          <w:szCs w:val="28"/>
          <w:lang w:val="zh-CN"/>
        </w:rPr>
        <w:t>A4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纸胶装，正文需双面印刷。</w:t>
      </w:r>
    </w:p>
    <w:p>
      <w:pPr>
        <w:widowControl/>
        <w:autoSpaceDE w:val="0"/>
        <w:autoSpaceDN w:val="0"/>
        <w:adjustRightInd w:val="0"/>
        <w:spacing w:line="560" w:lineRule="exact"/>
        <w:ind w:firstLine="562" w:firstLineChars="200"/>
        <w:rPr>
          <w:rFonts w:ascii="楷体" w:eastAsia="方正楷体_GBK" w:cs="Times New Roman"/>
          <w:b/>
          <w:bCs/>
          <w:sz w:val="28"/>
          <w:szCs w:val="28"/>
          <w:lang w:val="zh-CN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  <w:lang w:val="zh-CN"/>
        </w:rPr>
        <w:t>5.</w:t>
      </w:r>
      <w:r>
        <w:rPr>
          <w:rFonts w:hint="eastAsia" w:ascii="楷体" w:eastAsia="方正楷体_GBK" w:cs="方正楷体_GBK"/>
          <w:b/>
          <w:bCs/>
          <w:sz w:val="28"/>
          <w:szCs w:val="28"/>
          <w:lang w:val="zh-CN"/>
        </w:rPr>
        <w:t>本说明在正式印制《申报书》时可删除。</w:t>
      </w:r>
    </w:p>
    <w:p>
      <w:pPr>
        <w:spacing w:line="500" w:lineRule="exact"/>
        <w:ind w:firstLine="562" w:firstLineChars="200"/>
        <w:rPr>
          <w:rFonts w:ascii="方正仿宋_GBK" w:eastAsia="方正仿宋_GBK" w:cs="Times New Roman"/>
          <w:b/>
          <w:bCs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方正仿宋_GBK" w:eastAsia="方正仿宋_GBK" w:cs="Times New Roman"/>
          <w:b/>
          <w:bCs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方正仿宋_GBK" w:eastAsia="方正仿宋_GBK" w:cs="Times New Roman"/>
          <w:b/>
          <w:bCs/>
          <w:sz w:val="28"/>
          <w:szCs w:val="28"/>
        </w:rPr>
      </w:pPr>
    </w:p>
    <w:p>
      <w:pPr>
        <w:spacing w:line="600" w:lineRule="exact"/>
        <w:rPr>
          <w:rFonts w:ascii="方正小标宋_GBK" w:eastAsia="方正小标宋_GBK" w:cs="Times New Roman"/>
          <w:b/>
          <w:bCs/>
          <w:sz w:val="44"/>
          <w:szCs w:val="44"/>
        </w:rPr>
      </w:pPr>
    </w:p>
    <w:p>
      <w:pPr>
        <w:spacing w:line="600" w:lineRule="exact"/>
        <w:jc w:val="left"/>
        <w:rPr>
          <w:rFonts w:ascii="黑体" w:eastAsia="黑体" w:cs="Times New Roman"/>
          <w:b/>
          <w:bCs/>
          <w:sz w:val="28"/>
          <w:szCs w:val="28"/>
          <w:lang w:val="zh-CN"/>
        </w:rPr>
      </w:pPr>
      <w:r>
        <w:rPr>
          <w:rFonts w:hint="eastAsia" w:ascii="黑体" w:eastAsia="黑体" w:cs="黑体"/>
          <w:b/>
          <w:bCs/>
          <w:sz w:val="28"/>
          <w:szCs w:val="28"/>
          <w:lang w:val="zh-CN"/>
        </w:rPr>
        <w:t>一、基本情况</w:t>
      </w:r>
    </w:p>
    <w:tbl>
      <w:tblPr>
        <w:tblStyle w:val="7"/>
        <w:tblW w:w="88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2627"/>
        <w:gridCol w:w="1701"/>
        <w:gridCol w:w="2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创新平台</w:t>
            </w:r>
          </w:p>
        </w:tc>
        <w:tc>
          <w:tcPr>
            <w:tcW w:w="7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cs="楷体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</w:rPr>
              <w:t>平台性质</w:t>
            </w:r>
          </w:p>
        </w:tc>
        <w:tc>
          <w:tcPr>
            <w:tcW w:w="7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</w:rPr>
              <w:t>□高校科研机构</w:t>
            </w:r>
            <w:r>
              <w:rPr>
                <w:rFonts w:ascii="方正仿宋_GBK" w:eastAsia="方正仿宋_GBK" w:cs="楷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</w:rPr>
              <w:t>□除高校外的其他事业科研机构</w:t>
            </w:r>
          </w:p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</w:rPr>
              <w:t>□企业性质科研机构</w:t>
            </w:r>
            <w:r>
              <w:rPr>
                <w:rFonts w:ascii="方正仿宋_GBK" w:eastAsia="方正仿宋_GBK" w:cs="楷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</w:rPr>
              <w:t>□企业</w:t>
            </w:r>
            <w:r>
              <w:rPr>
                <w:rFonts w:ascii="方正仿宋_GBK" w:eastAsia="方正仿宋_GBK" w:cs="楷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成立</w:t>
            </w:r>
            <w:r>
              <w:rPr>
                <w:rFonts w:ascii="方正仿宋_GBK" w:eastAsia="方正仿宋_GBK" w:cs="楷体"/>
                <w:b/>
                <w:bCs/>
                <w:sz w:val="28"/>
                <w:szCs w:val="28"/>
                <w:lang w:val="zh-CN"/>
              </w:rPr>
              <w:t>/</w:t>
            </w: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注册时间</w:t>
            </w:r>
          </w:p>
        </w:tc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注册资本</w:t>
            </w:r>
          </w:p>
        </w:tc>
        <w:tc>
          <w:tcPr>
            <w:tcW w:w="2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注册地址</w:t>
            </w:r>
          </w:p>
        </w:tc>
        <w:tc>
          <w:tcPr>
            <w:tcW w:w="7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平台建设</w:t>
            </w:r>
          </w:p>
          <w:p>
            <w:pPr>
              <w:widowControl/>
              <w:autoSpaceDE w:val="0"/>
              <w:autoSpaceDN w:val="0"/>
              <w:adjustRightInd w:val="0"/>
              <w:spacing w:line="540" w:lineRule="exact"/>
              <w:ind w:left="189" w:right="-42" w:rightChars="-20" w:hanging="142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依托单位</w:t>
            </w:r>
          </w:p>
        </w:tc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法定代表人</w:t>
            </w:r>
          </w:p>
        </w:tc>
        <w:tc>
          <w:tcPr>
            <w:tcW w:w="2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rPr>
                <w:rFonts w:ascii="楷体" w:eastAsia="方正楷体_GBK" w:cs="Times New Roman"/>
                <w:b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合作单位</w:t>
            </w:r>
          </w:p>
        </w:tc>
        <w:tc>
          <w:tcPr>
            <w:tcW w:w="7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人才团队</w:t>
            </w:r>
          </w:p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牵头人</w:t>
            </w:r>
          </w:p>
        </w:tc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职务</w:t>
            </w:r>
            <w:r>
              <w:rPr>
                <w:rFonts w:ascii="方正仿宋_GBK" w:eastAsia="方正仿宋_GBK" w:cs="楷体"/>
                <w:b/>
                <w:bCs/>
                <w:sz w:val="28"/>
                <w:szCs w:val="28"/>
                <w:lang w:val="zh-CN"/>
              </w:rPr>
              <w:t>/</w:t>
            </w: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2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rPr>
                <w:rFonts w:ascii="楷体" w:eastAsia="方正楷体_GBK" w:cs="Times New Roman"/>
                <w:b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平台联系人</w:t>
            </w:r>
          </w:p>
        </w:tc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40" w:lineRule="exact"/>
              <w:rPr>
                <w:rFonts w:ascii="楷体" w:eastAsia="方正楷体_GBK" w:cs="Times New Roman"/>
                <w:b/>
                <w:bCs/>
                <w:sz w:val="28"/>
                <w:szCs w:val="28"/>
                <w:lang w:val="zh-CN"/>
              </w:rPr>
            </w:pPr>
          </w:p>
        </w:tc>
      </w:tr>
    </w:tbl>
    <w:p>
      <w:pPr>
        <w:spacing w:line="700" w:lineRule="exact"/>
        <w:ind w:left="445" w:leftChars="42" w:hanging="357" w:hangingChars="127"/>
        <w:jc w:val="left"/>
        <w:rPr>
          <w:rFonts w:ascii="黑体" w:eastAsia="黑体" w:cs="Times New Roman"/>
          <w:b/>
          <w:bCs/>
          <w:sz w:val="28"/>
          <w:szCs w:val="28"/>
          <w:lang w:val="zh-CN"/>
        </w:rPr>
      </w:pPr>
      <w:r>
        <w:rPr>
          <w:rFonts w:hint="eastAsia" w:ascii="黑体" w:eastAsia="黑体" w:cs="黑体"/>
          <w:b/>
          <w:bCs/>
          <w:sz w:val="28"/>
          <w:szCs w:val="28"/>
          <w:lang w:val="zh-CN"/>
        </w:rPr>
        <w:t>二、平台共建简介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firstLine="562" w:firstLineChars="200"/>
        <w:jc w:val="left"/>
        <w:rPr>
          <w:rFonts w:ascii="方正仿宋_GBK" w:eastAsia="方正仿宋_GBK" w:cs="Times New Roman"/>
          <w:b/>
          <w:bCs/>
          <w:sz w:val="28"/>
          <w:szCs w:val="28"/>
          <w:lang w:val="zh-CN"/>
        </w:rPr>
      </w:pPr>
      <w:r>
        <w:rPr>
          <w:rFonts w:hint="eastAsia" w:ascii="方正仿宋_GBK" w:eastAsia="方正仿宋_GBK" w:cs="方正楷体_GBK"/>
          <w:b/>
          <w:bCs/>
          <w:sz w:val="28"/>
          <w:szCs w:val="28"/>
          <w:lang w:val="zh-CN"/>
        </w:rPr>
        <w:t>主要说明创新平台的联合组建、功能定位、合作模式、运行机制、工作进展情况及下一步打算等内容。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firstLine="562" w:firstLineChars="200"/>
        <w:jc w:val="left"/>
        <w:rPr>
          <w:rFonts w:ascii="方正仿宋_GBK" w:eastAsia="方正仿宋_GBK" w:cs="Times New Roman"/>
          <w:b/>
          <w:bCs/>
          <w:sz w:val="28"/>
          <w:szCs w:val="28"/>
          <w:lang w:val="zh-CN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firstLine="562" w:firstLineChars="200"/>
        <w:jc w:val="left"/>
        <w:rPr>
          <w:rFonts w:ascii="楷体" w:eastAsia="方正楷体_GBK" w:cs="Times New Roman"/>
          <w:b/>
          <w:bCs/>
          <w:sz w:val="28"/>
          <w:szCs w:val="28"/>
          <w:lang w:val="zh-CN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firstLine="562" w:firstLineChars="200"/>
        <w:jc w:val="left"/>
        <w:rPr>
          <w:rFonts w:ascii="楷体" w:eastAsia="方正楷体_GBK" w:cs="Times New Roman"/>
          <w:b/>
          <w:bCs/>
          <w:sz w:val="28"/>
          <w:szCs w:val="28"/>
          <w:lang w:val="zh-CN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firstLine="562" w:firstLineChars="200"/>
        <w:jc w:val="left"/>
        <w:rPr>
          <w:rFonts w:ascii="楷体" w:eastAsia="方正楷体_GBK" w:cs="Times New Roman"/>
          <w:b/>
          <w:bCs/>
          <w:sz w:val="28"/>
          <w:szCs w:val="28"/>
          <w:lang w:val="zh-CN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firstLine="562" w:firstLineChars="200"/>
        <w:jc w:val="left"/>
        <w:rPr>
          <w:rFonts w:ascii="楷体" w:eastAsia="方正楷体_GBK" w:cs="Times New Roman"/>
          <w:b/>
          <w:bCs/>
          <w:sz w:val="28"/>
          <w:szCs w:val="28"/>
          <w:lang w:val="zh-CN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firstLine="562" w:firstLineChars="200"/>
        <w:jc w:val="left"/>
        <w:rPr>
          <w:rFonts w:ascii="楷体" w:eastAsia="方正楷体_GBK" w:cs="Times New Roman"/>
          <w:b/>
          <w:bCs/>
          <w:sz w:val="28"/>
          <w:szCs w:val="28"/>
          <w:lang w:val="zh-CN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firstLine="562" w:firstLineChars="200"/>
        <w:jc w:val="left"/>
        <w:rPr>
          <w:rFonts w:ascii="楷体" w:eastAsia="方正楷体_GBK" w:cs="Times New Roman"/>
          <w:b/>
          <w:bCs/>
          <w:sz w:val="28"/>
          <w:szCs w:val="28"/>
          <w:lang w:val="zh-CN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firstLine="562" w:firstLineChars="200"/>
        <w:jc w:val="left"/>
        <w:rPr>
          <w:rFonts w:ascii="楷体" w:eastAsia="方正楷体_GBK" w:cs="Times New Roman"/>
          <w:b/>
          <w:bCs/>
          <w:sz w:val="28"/>
          <w:szCs w:val="28"/>
          <w:lang w:val="zh-CN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firstLine="562" w:firstLineChars="200"/>
        <w:jc w:val="left"/>
        <w:rPr>
          <w:rFonts w:ascii="楷体" w:eastAsia="方正楷体_GBK" w:cs="Times New Roman"/>
          <w:b/>
          <w:bCs/>
          <w:sz w:val="28"/>
          <w:szCs w:val="28"/>
          <w:lang w:val="zh-CN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firstLine="562" w:firstLineChars="200"/>
        <w:jc w:val="left"/>
        <w:rPr>
          <w:rFonts w:ascii="楷体" w:eastAsia="方正楷体_GBK" w:cs="Times New Roman"/>
          <w:b/>
          <w:bCs/>
          <w:sz w:val="28"/>
          <w:szCs w:val="28"/>
          <w:lang w:val="zh-CN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napToGrid w:val="0"/>
        <w:spacing w:line="460" w:lineRule="exact"/>
        <w:ind w:firstLine="562" w:firstLineChars="200"/>
        <w:jc w:val="left"/>
        <w:rPr>
          <w:rFonts w:ascii="楷体" w:eastAsia="方正楷体_GBK" w:cs="Times New Roman"/>
          <w:b/>
          <w:bCs/>
          <w:sz w:val="28"/>
          <w:szCs w:val="28"/>
          <w:lang w:val="zh-CN"/>
        </w:rPr>
      </w:pPr>
    </w:p>
    <w:p>
      <w:pPr>
        <w:spacing w:line="600" w:lineRule="exact"/>
        <w:ind w:left="445" w:leftChars="42" w:hanging="357" w:hangingChars="127"/>
        <w:jc w:val="left"/>
        <w:rPr>
          <w:rFonts w:ascii="黑体" w:eastAsia="黑体" w:cs="Times New Roman"/>
          <w:b/>
          <w:bCs/>
          <w:sz w:val="28"/>
          <w:szCs w:val="28"/>
          <w:lang w:val="zh-CN"/>
        </w:rPr>
      </w:pPr>
      <w:r>
        <w:rPr>
          <w:rFonts w:hint="eastAsia" w:ascii="黑体" w:eastAsia="黑体" w:cs="黑体"/>
          <w:b/>
          <w:bCs/>
          <w:sz w:val="28"/>
          <w:szCs w:val="28"/>
          <w:lang w:val="zh-CN"/>
        </w:rPr>
        <w:t>三、重点项目简介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878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60" w:lineRule="exact"/>
              <w:ind w:firstLine="562" w:firstLineChars="200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主要说明创新团队在科技攻关、成果孵化转化等开展的重点项目内容。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700" w:lineRule="exact"/>
        <w:ind w:left="445" w:leftChars="42" w:hanging="357" w:hangingChars="127"/>
        <w:jc w:val="left"/>
        <w:rPr>
          <w:rFonts w:ascii="黑体" w:eastAsia="黑体" w:cs="Times New Roman"/>
          <w:b/>
          <w:bCs/>
          <w:sz w:val="28"/>
          <w:szCs w:val="28"/>
          <w:lang w:val="zh-CN"/>
        </w:rPr>
      </w:pPr>
      <w:r>
        <w:rPr>
          <w:rFonts w:hint="eastAsia" w:ascii="黑体" w:eastAsia="黑体" w:cs="黑体"/>
          <w:b/>
          <w:bCs/>
          <w:sz w:val="28"/>
          <w:szCs w:val="28"/>
          <w:lang w:val="zh-CN"/>
        </w:rPr>
        <w:t>四、人才团队简介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878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60" w:lineRule="exact"/>
              <w:ind w:firstLine="562" w:firstLineChars="200"/>
              <w:jc w:val="left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主要说明创新平台人才团队基本情况、培养引进使用制度机制、特色亮点等内容。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_GBK" w:eastAsia="方正仿宋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ind w:left="445" w:leftChars="42" w:hanging="357" w:hangingChars="127"/>
        <w:jc w:val="left"/>
        <w:rPr>
          <w:rFonts w:ascii="黑体" w:eastAsia="黑体" w:cs="Times New Roman"/>
          <w:b/>
          <w:bCs/>
          <w:sz w:val="28"/>
          <w:szCs w:val="28"/>
          <w:lang w:val="zh-CN"/>
        </w:rPr>
      </w:pPr>
      <w:r>
        <w:rPr>
          <w:rFonts w:hint="eastAsia" w:ascii="黑体" w:eastAsia="黑体" w:cs="黑体"/>
          <w:b/>
          <w:bCs/>
          <w:sz w:val="28"/>
          <w:szCs w:val="28"/>
          <w:lang w:val="zh-CN"/>
        </w:rPr>
        <w:t>五、资金使用计划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878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60" w:lineRule="exact"/>
              <w:ind w:left="28" w:firstLine="562" w:firstLineChars="200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主要说明若获得资助资金，提出在人才引进、培养和团队建设等方面的资金使用计划。资助资金可支持引进的青年人才用于安居补助、绩效奖励、改善生活条件等，可支持青年人才和人才团队参加学术会议、培训进修、学历提升、改善科研条件等。资助资金原则上</w:t>
            </w:r>
            <w:r>
              <w:rPr>
                <w:rFonts w:ascii="方正仿宋_GBK" w:hAnsi="Times New Roman" w:eastAsia="方正仿宋_GBK" w:cs="Times New Roman"/>
                <w:b/>
                <w:bCs/>
                <w:sz w:val="28"/>
                <w:szCs w:val="28"/>
                <w:lang w:val="zh-CN"/>
              </w:rPr>
              <w:t>2</w:t>
            </w: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年内完成使用。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楷体" w:eastAsia="方正楷体_GBK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700" w:lineRule="exact"/>
        <w:ind w:left="445" w:leftChars="42" w:hanging="357" w:hangingChars="127"/>
        <w:jc w:val="left"/>
        <w:rPr>
          <w:rFonts w:ascii="黑体" w:eastAsia="黑体" w:cs="Times New Roman"/>
          <w:b/>
          <w:bCs/>
          <w:sz w:val="28"/>
          <w:szCs w:val="28"/>
          <w:lang w:val="zh-CN"/>
        </w:rPr>
      </w:pPr>
      <w:r>
        <w:rPr>
          <w:rFonts w:hint="eastAsia" w:ascii="黑体" w:eastAsia="黑体" w:cs="黑体"/>
          <w:b/>
          <w:bCs/>
          <w:sz w:val="28"/>
          <w:szCs w:val="28"/>
          <w:lang w:val="zh-CN"/>
        </w:rPr>
        <w:t>六、推荐审查意见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61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7" w:hRule="atLeast"/>
          <w:jc w:val="center"/>
        </w:trPr>
        <w:tc>
          <w:tcPr>
            <w:tcW w:w="1961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依托单位</w:t>
            </w:r>
          </w:p>
          <w:p>
            <w:pPr>
              <w:snapToGrid w:val="0"/>
              <w:spacing w:line="46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推荐意见</w:t>
            </w:r>
          </w:p>
        </w:tc>
        <w:tc>
          <w:tcPr>
            <w:tcW w:w="683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562" w:firstLineChars="200"/>
              <w:jc w:val="left"/>
              <w:rPr>
                <w:rFonts w:ascii="方正仿宋_GBK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562" w:firstLineChars="200"/>
              <w:jc w:val="left"/>
              <w:rPr>
                <w:rFonts w:ascii="方正仿宋_GBK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kern w:val="0"/>
                <w:sz w:val="28"/>
                <w:szCs w:val="28"/>
              </w:rPr>
              <w:t>（推荐意见须征得合作单位同意）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left="468" w:leftChars="223" w:firstLine="4981" w:firstLineChars="1772"/>
              <w:jc w:val="left"/>
              <w:rPr>
                <w:rFonts w:ascii="方正仿宋_GBK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kern w:val="0"/>
                <w:sz w:val="28"/>
                <w:szCs w:val="28"/>
              </w:rPr>
              <w:t>盖章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5023" w:firstLineChars="1787"/>
              <w:jc w:val="left"/>
              <w:rPr>
                <w:rFonts w:ascii="方正仿宋_GBK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cs="楷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 w:cs="方正楷体_GBK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cs="楷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 w:cs="方正楷体_GBK"/>
                <w:b/>
                <w:bCs/>
                <w:kern w:val="0"/>
                <w:sz w:val="28"/>
                <w:szCs w:val="28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5023" w:firstLineChars="1787"/>
              <w:jc w:val="left"/>
              <w:rPr>
                <w:rFonts w:ascii="方正仿宋_GBK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5" w:hRule="atLeast"/>
          <w:jc w:val="center"/>
        </w:trPr>
        <w:tc>
          <w:tcPr>
            <w:tcW w:w="1961" w:type="dxa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 w:eastAsia="方正仿宋_GBK" w:cs="Times New Roman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sz w:val="28"/>
                <w:szCs w:val="28"/>
                <w:lang w:val="zh-CN"/>
              </w:rPr>
              <w:t>市（州）党委组织部（人才办）审核意见</w:t>
            </w:r>
          </w:p>
        </w:tc>
        <w:tc>
          <w:tcPr>
            <w:tcW w:w="683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210" w:leftChars="100" w:firstLine="5060" w:firstLineChars="1800"/>
              <w:jc w:val="left"/>
              <w:rPr>
                <w:rFonts w:ascii="方正仿宋_GBK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5231" w:firstLineChars="1861"/>
              <w:jc w:val="left"/>
              <w:rPr>
                <w:rFonts w:ascii="方正仿宋_GBK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kern w:val="0"/>
                <w:sz w:val="28"/>
                <w:szCs w:val="28"/>
              </w:rPr>
              <w:t>盖章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4779" w:firstLineChars="1700"/>
              <w:jc w:val="left"/>
              <w:rPr>
                <w:rFonts w:ascii="方正仿宋_GBK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方正楷体_GBK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cs="楷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 w:cs="方正楷体_GBK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cs="楷体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 w:cs="方正楷体_GBK"/>
                <w:b/>
                <w:bCs/>
                <w:kern w:val="0"/>
                <w:sz w:val="28"/>
                <w:szCs w:val="28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4779" w:firstLineChars="1700"/>
              <w:jc w:val="left"/>
              <w:rPr>
                <w:rFonts w:ascii="方正仿宋_GBK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7" w:h="16840"/>
      <w:pgMar w:top="2098" w:right="1531" w:bottom="1984" w:left="1531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Fonts w:ascii="宋体" w:cs="宋体"/>
        <w:b/>
        <w:bCs/>
        <w:sz w:val="28"/>
        <w:szCs w:val="28"/>
      </w:rPr>
    </w:pPr>
    <w:r>
      <w:rPr>
        <w:rStyle w:val="9"/>
        <w:rFonts w:ascii="宋体" w:hAnsi="宋体" w:cs="宋体"/>
        <w:b/>
        <w:bCs/>
        <w:sz w:val="28"/>
        <w:szCs w:val="28"/>
      </w:rPr>
      <w:t xml:space="preserve">— </w:t>
    </w:r>
    <w:r>
      <w:rPr>
        <w:rStyle w:val="9"/>
        <w:rFonts w:ascii="宋体" w:hAnsi="宋体" w:cs="宋体"/>
        <w:b/>
        <w:bCs/>
        <w:sz w:val="28"/>
        <w:szCs w:val="28"/>
      </w:rPr>
      <w:fldChar w:fldCharType="begin"/>
    </w:r>
    <w:r>
      <w:rPr>
        <w:rStyle w:val="9"/>
        <w:rFonts w:ascii="宋体" w:hAnsi="宋体" w:cs="宋体"/>
        <w:b/>
        <w:bCs/>
        <w:sz w:val="28"/>
        <w:szCs w:val="28"/>
      </w:rPr>
      <w:instrText xml:space="preserve">Page</w:instrText>
    </w:r>
    <w:r>
      <w:rPr>
        <w:rStyle w:val="9"/>
        <w:rFonts w:ascii="宋体" w:hAnsi="宋体" w:cs="宋体"/>
        <w:b/>
        <w:bCs/>
        <w:sz w:val="28"/>
        <w:szCs w:val="28"/>
      </w:rPr>
      <w:fldChar w:fldCharType="separate"/>
    </w:r>
    <w:r>
      <w:rPr>
        <w:rStyle w:val="9"/>
        <w:rFonts w:ascii="宋体" w:hAnsi="宋体" w:cs="宋体"/>
        <w:b/>
        <w:bCs/>
        <w:sz w:val="28"/>
        <w:szCs w:val="28"/>
      </w:rPr>
      <w:t>12</w:t>
    </w:r>
    <w:r>
      <w:rPr>
        <w:rStyle w:val="9"/>
        <w:rFonts w:ascii="宋体" w:hAnsi="宋体" w:cs="宋体"/>
        <w:b/>
        <w:bCs/>
        <w:sz w:val="28"/>
        <w:szCs w:val="28"/>
      </w:rPr>
      <w:fldChar w:fldCharType="end"/>
    </w:r>
    <w:r>
      <w:rPr>
        <w:rStyle w:val="9"/>
        <w:rFonts w:ascii="宋体" w:hAnsi="宋体" w:cs="宋体"/>
        <w:b/>
        <w:bCs/>
        <w:sz w:val="28"/>
        <w:szCs w:val="28"/>
      </w:rPr>
      <w:t xml:space="preserve"> —</w:t>
    </w:r>
  </w:p>
  <w:p>
    <w:pPr>
      <w:pStyle w:val="6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E194686"/>
    <w:rsid w:val="01714C29"/>
    <w:rsid w:val="0E194686"/>
    <w:rsid w:val="2DC1098A"/>
    <w:rsid w:val="3C293354"/>
    <w:rsid w:val="4E533681"/>
    <w:rsid w:val="54A77CD0"/>
    <w:rsid w:val="58140120"/>
    <w:rsid w:val="684950CC"/>
    <w:rsid w:val="7EA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pacing w:line="680" w:lineRule="exact"/>
      <w:jc w:val="center"/>
      <w:outlineLvl w:val="1"/>
    </w:pPr>
    <w:rPr>
      <w:rFonts w:ascii="Cambria" w:hAnsi="Cambria" w:eastAsia="方正小标宋简体"/>
      <w:b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ind w:firstLine="723" w:firstLineChars="200"/>
      <w:outlineLvl w:val="2"/>
    </w:pPr>
    <w:rPr>
      <w:rFonts w:ascii="Times New Roman" w:hAnsi="Times New Roman" w:eastAsia="黑体"/>
      <w:b/>
      <w:sz w:val="3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3" w:firstLineChars="200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2023-07-13T09:23:00Z</dcterms:created>
  <dc:creator>胜多多</dc:creator>
  <cp:lastModifiedBy>胜多多</cp:lastModifiedBy>
  <dcterms:modified xsi:type="dcterms:W3CDTF">2023-07-13T09:25:23Z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DADA32FE38B3458FB46703FA4BFA0EE4_11</vt:lpwstr>
  </property>
</Properties>
</file>