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附件2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投 标 函</w:t>
      </w:r>
    </w:p>
    <w:p>
      <w:pPr>
        <w:spacing w:line="560" w:lineRule="exact"/>
      </w:pPr>
    </w:p>
    <w:p>
      <w:pPr>
        <w:spacing w:line="600" w:lineRule="exact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中共四川省委组织部领导人才考试与测评中心：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本文件签署人特以本函在此声明并同意：</w:t>
      </w:r>
    </w:p>
    <w:p>
      <w:pPr>
        <w:pStyle w:val="2"/>
        <w:numPr>
          <w:ilvl w:val="0"/>
          <w:numId w:val="2"/>
        </w:num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我单位全面研究并完全接受《“四川省人才之家”物业管理服务项目（2023年—2025年）》比选公告，我们将按比选文件中规定对合同完成承担全部责任和义务。我单位报价为</w:t>
      </w:r>
      <w:r>
        <w:rPr>
          <w:rFonts w:ascii="Times New Roman" w:hAnsi="Times New Roman" w:eastAsia="方正仿宋_GBK"/>
          <w:b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方正仿宋_GBK"/>
          <w:b/>
          <w:sz w:val="36"/>
          <w:szCs w:val="36"/>
        </w:rPr>
        <w:t>元（大写：</w:t>
      </w:r>
      <w:r>
        <w:rPr>
          <w:rFonts w:ascii="Times New Roman" w:hAnsi="Times New Roman" w:eastAsia="方正仿宋_GBK"/>
          <w:b/>
          <w:sz w:val="36"/>
          <w:szCs w:val="36"/>
          <w:u w:val="single"/>
        </w:rPr>
        <w:t xml:space="preserve">              </w:t>
      </w:r>
      <w:r>
        <w:rPr>
          <w:rFonts w:ascii="Times New Roman" w:hAnsi="Times New Roman" w:eastAsia="方正仿宋_GBK"/>
          <w:b/>
          <w:sz w:val="36"/>
          <w:szCs w:val="36"/>
        </w:rPr>
        <w:t>），该费用已包括我单位完成比选文件的所有义务和费用。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2. 我单位具备本项目规定的资格要求，并承诺如下：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（1）具有独立承担民事责任的能力；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（2）具有良好的商业信誉和健全的财务会计制度；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（3）具有履行合同所必须的资质和专业技术能力；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（4）有依法缴纳税收和社会保障资金的良好记录；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（5）参加政府采购活动前五年内，在经营活动中没有重大违法记录。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3. 如果我单位中选，我们承诺在与贵单位签订委托合同后，按照采购人的要求完成相关工作。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4. 我单位自行承担参加此次参选所发生的一切费用。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5. 现递交我单位比选投标文件，正副本各1份。我们所递交的投标文件已充分考虑了各种外部因素对报价的影响，同意比选文件规定的递交投标文件截止时间。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6. 我单位将按比选公告的规定履行相关责任和义务，并对提交的材料中的所有陈述和声明的真实性、准确性、可靠性负责。若采购人发现我方提交的资料中有与事实不符的情况，有权拒绝我们的参选。若在中选后，采购人发现我单位所递交的参选文件与事实不符，有欺诈中选嫌疑的，可立即终止协议，由此造成的损失由我单位承担，我单位将不会有异议。</w:t>
      </w:r>
    </w:p>
    <w:p>
      <w:pPr>
        <w:spacing w:line="600" w:lineRule="exact"/>
        <w:rPr>
          <w:rFonts w:ascii="Times New Roman" w:hAnsi="Times New Roman" w:eastAsia="方正仿宋_GBK"/>
          <w:b/>
        </w:rPr>
      </w:pP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  <w:u w:val="single"/>
        </w:rPr>
      </w:pPr>
      <w:r>
        <w:rPr>
          <w:rFonts w:ascii="Times New Roman" w:hAnsi="Times New Roman" w:eastAsia="方正仿宋_GBK"/>
          <w:b/>
          <w:sz w:val="36"/>
          <w:szCs w:val="36"/>
        </w:rPr>
        <w:t>投标单位全称（盖章）：</w:t>
      </w:r>
      <w:r>
        <w:rPr>
          <w:rFonts w:hint="eastAsia" w:ascii="Times New Roman" w:hAnsi="Times New Roman" w:eastAsia="方正仿宋_GBK"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仿宋_GBK"/>
          <w:bCs/>
          <w:sz w:val="36"/>
          <w:szCs w:val="36"/>
          <w:u w:val="single"/>
        </w:rPr>
        <w:t xml:space="preserve">                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  <w:u w:val="single"/>
        </w:rPr>
      </w:pPr>
      <w:r>
        <w:rPr>
          <w:rFonts w:ascii="Times New Roman" w:hAnsi="Times New Roman" w:eastAsia="方正仿宋_GBK"/>
          <w:b/>
          <w:sz w:val="36"/>
          <w:szCs w:val="36"/>
        </w:rPr>
        <w:t>联 系 人：</w:t>
      </w:r>
      <w:r>
        <w:rPr>
          <w:rFonts w:hint="eastAsia" w:ascii="Times New Roman" w:hAnsi="Times New Roman" w:eastAsia="方正仿宋_GBK"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仿宋_GBK"/>
          <w:bCs/>
          <w:sz w:val="36"/>
          <w:szCs w:val="36"/>
          <w:u w:val="single"/>
        </w:rPr>
        <w:t xml:space="preserve">                           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联系电话：</w:t>
      </w:r>
      <w:r>
        <w:rPr>
          <w:rFonts w:hint="eastAsia" w:ascii="Times New Roman" w:hAnsi="Times New Roman" w:eastAsia="方正仿宋_GBK"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仿宋_GBK"/>
          <w:bCs/>
          <w:sz w:val="36"/>
          <w:szCs w:val="36"/>
          <w:u w:val="single"/>
        </w:rPr>
        <w:t xml:space="preserve">                           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>电子邮箱：</w:t>
      </w:r>
      <w:r>
        <w:rPr>
          <w:rFonts w:hint="eastAsia" w:ascii="Times New Roman" w:hAnsi="Times New Roman" w:eastAsia="方正仿宋_GBK"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仿宋_GBK"/>
          <w:bCs/>
          <w:sz w:val="36"/>
          <w:szCs w:val="36"/>
          <w:u w:val="single"/>
        </w:rPr>
        <w:t xml:space="preserve">                           </w:t>
      </w: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Cs/>
          <w:sz w:val="36"/>
          <w:szCs w:val="36"/>
          <w:u w:val="single"/>
        </w:rPr>
      </w:pPr>
      <w:r>
        <w:rPr>
          <w:rFonts w:ascii="Times New Roman" w:hAnsi="Times New Roman" w:eastAsia="方正仿宋_GBK"/>
          <w:b/>
          <w:sz w:val="36"/>
          <w:szCs w:val="36"/>
        </w:rPr>
        <w:t>单位地址：</w:t>
      </w:r>
      <w:r>
        <w:rPr>
          <w:rFonts w:hint="eastAsia" w:ascii="Times New Roman" w:hAnsi="Times New Roman" w:eastAsia="方正仿宋_GBK"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仿宋_GBK"/>
          <w:bCs/>
          <w:sz w:val="36"/>
          <w:szCs w:val="36"/>
          <w:u w:val="single"/>
        </w:rPr>
        <w:t xml:space="preserve">                           </w:t>
      </w:r>
    </w:p>
    <w:p>
      <w:pPr>
        <w:pStyle w:val="2"/>
        <w:rPr>
          <w:rFonts w:hint="eastAsia" w:ascii="Times New Roman" w:hAnsi="Times New Roman" w:eastAsia="方正仿宋_GBK"/>
          <w:b/>
          <w:sz w:val="36"/>
          <w:szCs w:val="36"/>
        </w:rPr>
      </w:pPr>
    </w:p>
    <w:p>
      <w:pPr>
        <w:spacing w:line="600" w:lineRule="exact"/>
        <w:ind w:firstLine="723" w:firstLineChars="200"/>
        <w:rPr>
          <w:rFonts w:ascii="Times New Roman" w:hAnsi="Times New Roman" w:eastAsia="方正仿宋_GBK"/>
          <w:b/>
          <w:sz w:val="36"/>
          <w:szCs w:val="36"/>
        </w:rPr>
      </w:pPr>
      <w:r>
        <w:rPr>
          <w:rFonts w:ascii="Times New Roman" w:hAnsi="Times New Roman" w:eastAsia="方正仿宋_GBK"/>
          <w:b/>
          <w:sz w:val="36"/>
          <w:szCs w:val="36"/>
        </w:rPr>
        <w:t xml:space="preserve">                      日期：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1814" w:left="153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3760223"/>
      <w:docPartObj>
        <w:docPartGallery w:val="autotext"/>
      </w:docPartObj>
    </w:sdtPr>
    <w:sdtEndPr>
      <w:rPr>
        <w:rFonts w:ascii="仿宋" w:hAnsi="仿宋" w:eastAsia="仿宋"/>
        <w:b/>
        <w:bCs/>
        <w:sz w:val="24"/>
        <w:szCs w:val="24"/>
      </w:rPr>
    </w:sdtEndPr>
    <w:sdtContent>
      <w:p>
        <w:pPr>
          <w:pStyle w:val="2"/>
          <w:numPr>
            <w:ilvl w:val="0"/>
            <w:numId w:val="1"/>
          </w:numPr>
          <w:jc w:val="center"/>
          <w:rPr>
            <w:rFonts w:hint="eastAsia" w:ascii="仿宋" w:hAnsi="仿宋" w:eastAsia="仿宋"/>
            <w:b/>
            <w:bCs/>
            <w:sz w:val="24"/>
            <w:szCs w:val="24"/>
          </w:rPr>
        </w:pPr>
        <w:r>
          <w:rPr>
            <w:rFonts w:ascii="仿宋" w:hAnsi="仿宋" w:eastAsia="仿宋"/>
            <w:b/>
            <w:bCs/>
            <w:sz w:val="24"/>
            <w:szCs w:val="24"/>
          </w:rPr>
          <w:fldChar w:fldCharType="begin"/>
        </w:r>
        <w:r>
          <w:rPr>
            <w:rFonts w:ascii="仿宋" w:hAnsi="仿宋" w:eastAsia="仿宋"/>
            <w:b/>
            <w:bCs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b/>
            <w:bCs/>
            <w:sz w:val="24"/>
            <w:szCs w:val="24"/>
          </w:rPr>
          <w:fldChar w:fldCharType="separate"/>
        </w:r>
        <w:r>
          <w:rPr>
            <w:rFonts w:ascii="仿宋" w:hAnsi="仿宋" w:eastAsia="仿宋"/>
            <w:b/>
            <w:bCs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b/>
            <w:bCs/>
            <w:sz w:val="24"/>
            <w:szCs w:val="24"/>
          </w:rPr>
          <w:fldChar w:fldCharType="end"/>
        </w:r>
        <w:r>
          <w:rPr>
            <w:rFonts w:ascii="仿宋" w:hAnsi="仿宋" w:eastAsia="仿宋"/>
            <w:b/>
            <w:bCs/>
            <w:sz w:val="24"/>
            <w:szCs w:val="24"/>
          </w:rPr>
          <w:t xml:space="preserve"> </w:t>
        </w:r>
        <w:r>
          <w:rPr>
            <w:rFonts w:hint="eastAsia" w:ascii="仿宋" w:hAnsi="仿宋" w:eastAsia="仿宋"/>
            <w:b/>
            <w:bCs/>
            <w:sz w:val="24"/>
            <w:szCs w:val="24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B851D"/>
    <w:multiLevelType w:val="singleLevel"/>
    <w:tmpl w:val="823B851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301259"/>
    <w:multiLevelType w:val="multilevel"/>
    <w:tmpl w:val="06301259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mFhNjAzODZlZGU1YjIxN2YzNWY2YTg2NWNkYjYifQ=="/>
  </w:docVars>
  <w:rsids>
    <w:rsidRoot w:val="10AF6EE9"/>
    <w:rsid w:val="024C050E"/>
    <w:rsid w:val="10AF6EE9"/>
    <w:rsid w:val="215B678B"/>
    <w:rsid w:val="42CB013D"/>
    <w:rsid w:val="645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2023-02-20T09:58:00Z</dcterms:created>
  <dc:creator>茝芷</dc:creator>
  <cp:lastModifiedBy>茝芷</cp:lastModifiedBy>
  <dcterms:modified xsi:type="dcterms:W3CDTF">2023-02-20T09:59:40Z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25EDAD781F27485DABEC87CCB6956CEC</vt:lpwstr>
  </property>
</Properties>
</file>